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32A4" w14:textId="04EA6962" w:rsidR="00763DF0" w:rsidRPr="008C7D4D" w:rsidRDefault="00763DF0" w:rsidP="003C1E0A">
      <w:pPr>
        <w:jc w:val="center"/>
        <w:rPr>
          <w:b/>
          <w:bCs/>
          <w:caps/>
          <w:sz w:val="32"/>
          <w:szCs w:val="32"/>
          <w:lang w:val="it-IT"/>
        </w:rPr>
      </w:pPr>
      <w:r w:rsidRPr="008C7D4D">
        <w:rPr>
          <w:b/>
          <w:bCs/>
          <w:caps/>
          <w:sz w:val="32"/>
          <w:szCs w:val="32"/>
          <w:lang w:val="it-IT"/>
        </w:rPr>
        <w:t xml:space="preserve">Politica de Confidenţialitate </w:t>
      </w:r>
    </w:p>
    <w:p w14:paraId="769AA3BC" w14:textId="771A6DFB" w:rsidR="003C1E0A" w:rsidRPr="008C7D4D" w:rsidRDefault="00763DF0" w:rsidP="003C1E0A">
      <w:pPr>
        <w:jc w:val="center"/>
        <w:rPr>
          <w:b/>
          <w:bCs/>
          <w:caps/>
          <w:sz w:val="32"/>
          <w:szCs w:val="32"/>
          <w:lang w:val="it-IT"/>
        </w:rPr>
      </w:pPr>
      <w:r w:rsidRPr="008C7D4D">
        <w:rPr>
          <w:b/>
          <w:bCs/>
          <w:caps/>
          <w:sz w:val="32"/>
          <w:szCs w:val="32"/>
          <w:lang w:val="it-IT"/>
        </w:rPr>
        <w:t>privind prelucrarea datelor personale</w:t>
      </w:r>
    </w:p>
    <w:p w14:paraId="614FC4CA" w14:textId="77777777" w:rsidR="008C7D4D" w:rsidRDefault="008C7D4D" w:rsidP="003C1E0A">
      <w:pPr>
        <w:jc w:val="right"/>
        <w:rPr>
          <w:u w:val="single"/>
          <w:lang w:val="it-IT"/>
        </w:rPr>
      </w:pPr>
    </w:p>
    <w:p w14:paraId="7BDC9D23" w14:textId="08E8AD5F" w:rsidR="003C1E0A" w:rsidRPr="003C1E0A" w:rsidRDefault="003C1E0A" w:rsidP="003C1E0A">
      <w:pPr>
        <w:jc w:val="right"/>
        <w:rPr>
          <w:u w:val="single"/>
          <w:lang w:val="it-IT"/>
        </w:rPr>
      </w:pPr>
      <w:proofErr w:type="spellStart"/>
      <w:r>
        <w:rPr>
          <w:u w:val="single"/>
          <w:lang w:val="it-IT"/>
        </w:rPr>
        <w:t>Î</w:t>
      </w:r>
      <w:r w:rsidRPr="003C1E0A">
        <w:rPr>
          <w:u w:val="single"/>
          <w:lang w:val="it-IT"/>
        </w:rPr>
        <w:t>n</w:t>
      </w:r>
      <w:proofErr w:type="spellEnd"/>
      <w:r w:rsidRPr="003C1E0A">
        <w:rPr>
          <w:u w:val="single"/>
          <w:lang w:val="it-IT"/>
        </w:rPr>
        <w:t xml:space="preserve"> </w:t>
      </w:r>
      <w:proofErr w:type="spellStart"/>
      <w:r w:rsidRPr="003C1E0A">
        <w:rPr>
          <w:u w:val="single"/>
          <w:lang w:val="it-IT"/>
        </w:rPr>
        <w:t>vigoare</w:t>
      </w:r>
      <w:proofErr w:type="spellEnd"/>
      <w:r w:rsidRPr="003C1E0A">
        <w:rPr>
          <w:u w:val="single"/>
          <w:lang w:val="it-IT"/>
        </w:rPr>
        <w:t xml:space="preserve"> </w:t>
      </w:r>
      <w:proofErr w:type="spellStart"/>
      <w:r>
        <w:rPr>
          <w:u w:val="single"/>
          <w:lang w:val="it-IT"/>
        </w:rPr>
        <w:t>î</w:t>
      </w:r>
      <w:r w:rsidRPr="003C1E0A">
        <w:rPr>
          <w:u w:val="single"/>
          <w:lang w:val="it-IT"/>
        </w:rPr>
        <w:t>ncep</w:t>
      </w:r>
      <w:r>
        <w:rPr>
          <w:u w:val="single"/>
          <w:lang w:val="it-IT"/>
        </w:rPr>
        <w:t>â</w:t>
      </w:r>
      <w:r w:rsidRPr="003C1E0A">
        <w:rPr>
          <w:u w:val="single"/>
          <w:lang w:val="it-IT"/>
        </w:rPr>
        <w:t>nd</w:t>
      </w:r>
      <w:proofErr w:type="spellEnd"/>
      <w:r w:rsidRPr="003C1E0A">
        <w:rPr>
          <w:u w:val="single"/>
          <w:lang w:val="it-IT"/>
        </w:rPr>
        <w:t xml:space="preserve"> cu </w:t>
      </w:r>
      <w:r w:rsidR="00C678FC">
        <w:rPr>
          <w:u w:val="single"/>
          <w:lang w:val="it-IT"/>
        </w:rPr>
        <w:t>07</w:t>
      </w:r>
      <w:r w:rsidRPr="003C1E0A">
        <w:rPr>
          <w:u w:val="single"/>
          <w:lang w:val="it-IT"/>
        </w:rPr>
        <w:t>.04.2025</w:t>
      </w:r>
    </w:p>
    <w:p w14:paraId="1279C8C0" w14:textId="77777777" w:rsidR="002C1673" w:rsidRDefault="002C1673" w:rsidP="00763DF0">
      <w:pPr>
        <w:spacing w:after="0" w:line="240" w:lineRule="auto"/>
        <w:rPr>
          <w:lang w:val="it-IT"/>
        </w:rPr>
      </w:pPr>
      <w:r w:rsidRPr="002C1673">
        <w:rPr>
          <w:lang w:val="it-IT"/>
        </w:rPr>
        <w:t> </w:t>
      </w:r>
    </w:p>
    <w:p w14:paraId="44B1B2B2" w14:textId="77777777" w:rsidR="008C7D4D" w:rsidRDefault="008C7D4D" w:rsidP="00763DF0">
      <w:pPr>
        <w:spacing w:after="0" w:line="240" w:lineRule="auto"/>
        <w:rPr>
          <w:lang w:val="it-IT"/>
        </w:rPr>
      </w:pPr>
    </w:p>
    <w:p w14:paraId="4374205D" w14:textId="77777777" w:rsidR="008C7D4D" w:rsidRDefault="008C7D4D" w:rsidP="00763DF0">
      <w:pPr>
        <w:spacing w:after="0" w:line="240" w:lineRule="auto"/>
        <w:rPr>
          <w:lang w:val="it-IT"/>
        </w:rPr>
      </w:pPr>
    </w:p>
    <w:p w14:paraId="0068E674" w14:textId="77777777" w:rsidR="008C7D4D" w:rsidRDefault="008C7D4D" w:rsidP="00763DF0">
      <w:pPr>
        <w:spacing w:after="0" w:line="240" w:lineRule="auto"/>
        <w:rPr>
          <w:lang w:val="it-IT"/>
        </w:rPr>
      </w:pPr>
    </w:p>
    <w:p w14:paraId="4C9F5BF3" w14:textId="77777777" w:rsidR="008C7D4D" w:rsidRDefault="008C7D4D" w:rsidP="00763DF0">
      <w:pPr>
        <w:spacing w:after="0" w:line="240" w:lineRule="auto"/>
        <w:rPr>
          <w:lang w:val="it-IT"/>
        </w:rPr>
      </w:pPr>
    </w:p>
    <w:sdt>
      <w:sdtPr>
        <w:id w:val="-59717445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08A511D5" w14:textId="6EF3F596" w:rsidR="008C7D4D" w:rsidRDefault="008C7D4D">
          <w:pPr>
            <w:pStyle w:val="TOCHeading"/>
            <w:rPr>
              <w:lang w:val="it-IT"/>
            </w:rPr>
          </w:pPr>
          <w:proofErr w:type="spellStart"/>
          <w:r w:rsidRPr="008C7D4D">
            <w:rPr>
              <w:lang w:val="it-IT"/>
            </w:rPr>
            <w:t>C</w:t>
          </w:r>
          <w:r>
            <w:rPr>
              <w:lang w:val="it-IT"/>
            </w:rPr>
            <w:t>uprins</w:t>
          </w:r>
          <w:proofErr w:type="spellEnd"/>
          <w:r>
            <w:rPr>
              <w:lang w:val="it-IT"/>
            </w:rPr>
            <w:t>:</w:t>
          </w:r>
        </w:p>
        <w:p w14:paraId="3CD00D3A" w14:textId="77777777" w:rsidR="008C7D4D" w:rsidRPr="008C7D4D" w:rsidRDefault="008C7D4D" w:rsidP="008C7D4D">
          <w:pPr>
            <w:rPr>
              <w:lang w:val="it-IT"/>
            </w:rPr>
          </w:pPr>
        </w:p>
        <w:p w14:paraId="777FB223" w14:textId="0B601CA1" w:rsidR="008C7D4D" w:rsidRDefault="008C7D4D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656929" w:history="1">
            <w:r w:rsidRPr="00D120D5">
              <w:rPr>
                <w:rStyle w:val="Hyperlink"/>
                <w:noProof/>
                <w:lang w:val="it-IT"/>
              </w:rPr>
              <w:t>Legislație și documente de referință: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_Toc194656929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29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1DCC7" w14:textId="18095923" w:rsidR="008C7D4D" w:rsidRDefault="008C7D4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94656930" w:history="1">
            <w:r w:rsidRPr="00D120D5">
              <w:rPr>
                <w:rStyle w:val="Hyperlink"/>
                <w:noProof/>
                <w:lang w:val="it-IT"/>
              </w:rPr>
              <w:t>Definiții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_Toc194656930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29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FA612" w14:textId="48180E65" w:rsidR="008C7D4D" w:rsidRDefault="008C7D4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94656931" w:history="1">
            <w:r w:rsidRPr="00D120D5">
              <w:rPr>
                <w:rStyle w:val="Hyperlink"/>
                <w:noProof/>
                <w:lang w:val="it-IT"/>
              </w:rPr>
              <w:t>Principii de bază legate de prelucrarea datelor cu caracter personal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_Toc194656931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29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2CA0C" w14:textId="6A93A116" w:rsidR="008C7D4D" w:rsidRDefault="008C7D4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94656932" w:history="1">
            <w:r w:rsidRPr="00D120D5">
              <w:rPr>
                <w:rStyle w:val="Hyperlink"/>
                <w:noProof/>
                <w:lang w:val="it-IT"/>
              </w:rPr>
              <w:t>Implementarea protecției datelor în activitățile comerciale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_Toc194656932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29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DE91B" w14:textId="222321F9" w:rsidR="008C7D4D" w:rsidRDefault="008C7D4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94656933" w:history="1">
            <w:r w:rsidRPr="00D120D5">
              <w:rPr>
                <w:rStyle w:val="Hyperlink"/>
                <w:noProof/>
                <w:lang w:val="it-IT"/>
              </w:rPr>
              <w:t>Drepturile persoanelor vizate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_Toc194656933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29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473DF" w14:textId="477FE2D0" w:rsidR="008C7D4D" w:rsidRDefault="008C7D4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94656934" w:history="1">
            <w:r w:rsidRPr="00D120D5">
              <w:rPr>
                <w:rStyle w:val="Hyperlink"/>
                <w:noProof/>
                <w:lang w:val="it-IT"/>
              </w:rPr>
              <w:t>Aspecte generale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_Toc194656934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29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DFB4A" w14:textId="2C34B9F3" w:rsidR="008C7D4D" w:rsidRDefault="008C7D4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94656935" w:history="1">
            <w:r w:rsidRPr="00D120D5">
              <w:rPr>
                <w:rStyle w:val="Hyperlink"/>
                <w:noProof/>
                <w:lang w:val="it-IT"/>
              </w:rPr>
              <w:t>Portabilitatea datelor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_Toc194656935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29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E3873" w14:textId="701B5E57" w:rsidR="008C7D4D" w:rsidRDefault="008C7D4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94656936" w:history="1">
            <w:r w:rsidRPr="00D120D5">
              <w:rPr>
                <w:rStyle w:val="Hyperlink"/>
                <w:noProof/>
                <w:lang w:val="it-IT"/>
              </w:rPr>
              <w:t>Dreptul la ștergerea datelor („dreptul de a fi uitat”)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_Toc194656936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29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86333" w14:textId="2DB4601E" w:rsidR="008C7D4D" w:rsidRDefault="008C7D4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94656937" w:history="1">
            <w:r w:rsidRPr="00D120D5">
              <w:rPr>
                <w:rStyle w:val="Hyperlink"/>
                <w:noProof/>
                <w:lang w:val="it-IT"/>
              </w:rPr>
              <w:t>Necesitatea de a stabili autoritatea de supraveghere principală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_Toc194656937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29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28A0C" w14:textId="310E1BF2" w:rsidR="008C7D4D" w:rsidRDefault="008C7D4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94656938" w:history="1">
            <w:r w:rsidRPr="00D120D5">
              <w:rPr>
                <w:rStyle w:val="Hyperlink"/>
                <w:noProof/>
                <w:lang w:val="it-IT"/>
              </w:rPr>
              <w:t>Răspunsul la incidente de încălcare a securității datelor cu caracter personal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_Toc194656938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29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6C521" w14:textId="5768CFC5" w:rsidR="008C7D4D" w:rsidRDefault="008C7D4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94656939" w:history="1">
            <w:r w:rsidRPr="00D120D5">
              <w:rPr>
                <w:rStyle w:val="Hyperlink"/>
                <w:noProof/>
                <w:lang w:val="it-IT"/>
              </w:rPr>
              <w:t>Organizare și responsabilități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_Toc194656939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29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54381" w14:textId="382860E6" w:rsidR="008C7D4D" w:rsidRDefault="008C7D4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94656940" w:history="1">
            <w:r w:rsidRPr="00D120D5">
              <w:rPr>
                <w:rStyle w:val="Hyperlink"/>
                <w:noProof/>
                <w:lang w:val="it-IT"/>
              </w:rPr>
              <w:t>Conflictele legilor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_Toc194656940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0298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A9CBA1" w14:textId="6F7A4748" w:rsidR="008C7D4D" w:rsidRDefault="008C7D4D">
          <w:r>
            <w:rPr>
              <w:b/>
              <w:bCs/>
              <w:noProof/>
            </w:rPr>
            <w:fldChar w:fldCharType="end"/>
          </w:r>
        </w:p>
      </w:sdtContent>
    </w:sdt>
    <w:p w14:paraId="7E6E0DD0" w14:textId="77777777" w:rsidR="008C7D4D" w:rsidRDefault="008C7D4D" w:rsidP="00763DF0">
      <w:pPr>
        <w:spacing w:after="0" w:line="240" w:lineRule="auto"/>
        <w:rPr>
          <w:lang w:val="it-IT"/>
        </w:rPr>
      </w:pPr>
    </w:p>
    <w:p w14:paraId="2E1F0E17" w14:textId="77777777" w:rsidR="008C7D4D" w:rsidRDefault="008C7D4D" w:rsidP="00763DF0">
      <w:pPr>
        <w:spacing w:after="0" w:line="240" w:lineRule="auto"/>
        <w:rPr>
          <w:lang w:val="it-IT"/>
        </w:rPr>
      </w:pPr>
    </w:p>
    <w:p w14:paraId="6C8ABD2D" w14:textId="77777777" w:rsidR="008C7D4D" w:rsidRDefault="008C7D4D" w:rsidP="00763DF0">
      <w:pPr>
        <w:spacing w:after="0" w:line="240" w:lineRule="auto"/>
        <w:rPr>
          <w:lang w:val="it-IT"/>
        </w:rPr>
      </w:pPr>
    </w:p>
    <w:p w14:paraId="06E2B607" w14:textId="77777777" w:rsidR="008C7D4D" w:rsidRDefault="008C7D4D" w:rsidP="00763DF0">
      <w:pPr>
        <w:spacing w:after="0" w:line="240" w:lineRule="auto"/>
        <w:rPr>
          <w:lang w:val="it-IT"/>
        </w:rPr>
      </w:pPr>
    </w:p>
    <w:p w14:paraId="0CC88D89" w14:textId="77777777" w:rsidR="008C7D4D" w:rsidRDefault="008C7D4D" w:rsidP="00763DF0">
      <w:pPr>
        <w:spacing w:after="0" w:line="240" w:lineRule="auto"/>
        <w:rPr>
          <w:lang w:val="it-IT"/>
        </w:rPr>
      </w:pPr>
    </w:p>
    <w:p w14:paraId="268DF6B7" w14:textId="77777777" w:rsidR="00763DF0" w:rsidRDefault="00763DF0" w:rsidP="00763DF0">
      <w:pPr>
        <w:spacing w:after="0" w:line="240" w:lineRule="auto"/>
        <w:rPr>
          <w:lang w:val="it-IT"/>
        </w:rPr>
      </w:pPr>
    </w:p>
    <w:p w14:paraId="6A8904CA" w14:textId="77777777" w:rsidR="008C7D4D" w:rsidRDefault="008C7D4D" w:rsidP="00763DF0">
      <w:pPr>
        <w:spacing w:after="0" w:line="240" w:lineRule="auto"/>
        <w:jc w:val="both"/>
        <w:rPr>
          <w:lang w:val="it-IT"/>
        </w:rPr>
      </w:pPr>
    </w:p>
    <w:p w14:paraId="71EACE7B" w14:textId="77777777" w:rsidR="008C7D4D" w:rsidRPr="008C7D4D" w:rsidRDefault="008C7D4D" w:rsidP="008C7D4D">
      <w:pPr>
        <w:jc w:val="center"/>
        <w:rPr>
          <w:b/>
          <w:bCs/>
          <w:caps/>
          <w:sz w:val="32"/>
          <w:szCs w:val="32"/>
          <w:lang w:val="it-IT"/>
        </w:rPr>
      </w:pPr>
      <w:r w:rsidRPr="008C7D4D">
        <w:rPr>
          <w:b/>
          <w:bCs/>
          <w:caps/>
          <w:sz w:val="32"/>
          <w:szCs w:val="32"/>
          <w:lang w:val="it-IT"/>
        </w:rPr>
        <w:lastRenderedPageBreak/>
        <w:t xml:space="preserve">Politica de Confidenţialitate </w:t>
      </w:r>
    </w:p>
    <w:p w14:paraId="580037C6" w14:textId="77777777" w:rsidR="008C7D4D" w:rsidRPr="008C7D4D" w:rsidRDefault="008C7D4D" w:rsidP="008C7D4D">
      <w:pPr>
        <w:jc w:val="center"/>
        <w:rPr>
          <w:b/>
          <w:bCs/>
          <w:caps/>
          <w:sz w:val="32"/>
          <w:szCs w:val="32"/>
          <w:lang w:val="it-IT"/>
        </w:rPr>
      </w:pPr>
      <w:r w:rsidRPr="008C7D4D">
        <w:rPr>
          <w:b/>
          <w:bCs/>
          <w:caps/>
          <w:sz w:val="32"/>
          <w:szCs w:val="32"/>
          <w:lang w:val="it-IT"/>
        </w:rPr>
        <w:t>privind prelucrarea datelor personale</w:t>
      </w:r>
    </w:p>
    <w:p w14:paraId="2E0C3367" w14:textId="77777777" w:rsidR="008C7D4D" w:rsidRDefault="008C7D4D" w:rsidP="00763DF0">
      <w:pPr>
        <w:spacing w:after="0" w:line="240" w:lineRule="auto"/>
        <w:jc w:val="both"/>
        <w:rPr>
          <w:lang w:val="it-IT"/>
        </w:rPr>
      </w:pPr>
    </w:p>
    <w:p w14:paraId="1BC81311" w14:textId="77777777" w:rsidR="008C7D4D" w:rsidRDefault="008C7D4D" w:rsidP="00763DF0">
      <w:pPr>
        <w:spacing w:after="0" w:line="240" w:lineRule="auto"/>
        <w:jc w:val="both"/>
        <w:rPr>
          <w:lang w:val="it-IT"/>
        </w:rPr>
      </w:pPr>
    </w:p>
    <w:p w14:paraId="67DF728D" w14:textId="77777777" w:rsidR="008C7D4D" w:rsidRDefault="008C7D4D" w:rsidP="00763DF0">
      <w:pPr>
        <w:spacing w:after="0" w:line="240" w:lineRule="auto"/>
        <w:jc w:val="both"/>
        <w:rPr>
          <w:lang w:val="it-IT"/>
        </w:rPr>
      </w:pPr>
    </w:p>
    <w:p w14:paraId="61575DE8" w14:textId="6590321D" w:rsidR="003C1E0A" w:rsidRDefault="003C1E0A" w:rsidP="00763DF0">
      <w:pPr>
        <w:spacing w:after="0" w:line="240" w:lineRule="auto"/>
        <w:jc w:val="both"/>
        <w:rPr>
          <w:lang w:val="it-IT"/>
        </w:rPr>
      </w:pPr>
      <w:proofErr w:type="spellStart"/>
      <w:r w:rsidRPr="00F62776">
        <w:rPr>
          <w:lang w:val="it-IT"/>
        </w:rPr>
        <w:t>Acest</w:t>
      </w:r>
      <w:proofErr w:type="spellEnd"/>
      <w:r w:rsidRPr="00F62776">
        <w:rPr>
          <w:lang w:val="it-IT"/>
        </w:rPr>
        <w:t xml:space="preserve"> </w:t>
      </w:r>
      <w:proofErr w:type="spellStart"/>
      <w:r w:rsidRPr="00F62776">
        <w:rPr>
          <w:lang w:val="it-IT"/>
        </w:rPr>
        <w:t>document</w:t>
      </w:r>
      <w:proofErr w:type="spellEnd"/>
      <w:r w:rsidRPr="00F62776">
        <w:rPr>
          <w:lang w:val="it-IT"/>
        </w:rPr>
        <w:t xml:space="preserve"> </w:t>
      </w:r>
      <w:proofErr w:type="spellStart"/>
      <w:r w:rsidRPr="00F62776">
        <w:rPr>
          <w:lang w:val="it-IT"/>
        </w:rPr>
        <w:t>stabilește</w:t>
      </w:r>
      <w:proofErr w:type="spellEnd"/>
      <w:r w:rsidRPr="00F62776">
        <w:rPr>
          <w:lang w:val="it-IT"/>
        </w:rPr>
        <w:t xml:space="preserve"> </w:t>
      </w:r>
      <w:r w:rsidR="00763DF0">
        <w:rPr>
          <w:lang w:val="it-IT"/>
        </w:rPr>
        <w:t xml:space="preserve">politica de </w:t>
      </w:r>
      <w:proofErr w:type="spellStart"/>
      <w:r w:rsidR="00763DF0">
        <w:rPr>
          <w:lang w:val="it-IT"/>
        </w:rPr>
        <w:t>confiden</w:t>
      </w:r>
      <w:r w:rsidR="00763DF0">
        <w:rPr>
          <w:lang w:val="ro-RO"/>
        </w:rPr>
        <w:t>țialitate</w:t>
      </w:r>
      <w:proofErr w:type="spellEnd"/>
      <w:r w:rsidR="00763DF0">
        <w:rPr>
          <w:lang w:val="ro-RO"/>
        </w:rPr>
        <w:t xml:space="preserve"> privind procesarea datelor cu caracter personal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utilizând</w:t>
      </w:r>
      <w:proofErr w:type="spellEnd"/>
      <w:r w:rsidRPr="00F62776">
        <w:rPr>
          <w:lang w:val="it-IT"/>
        </w:rPr>
        <w:t xml:space="preserve"> </w:t>
      </w:r>
      <w:proofErr w:type="spellStart"/>
      <w:r>
        <w:rPr>
          <w:lang w:val="it-IT"/>
        </w:rPr>
        <w:t>adresa</w:t>
      </w:r>
      <w:proofErr w:type="spellEnd"/>
      <w:r>
        <w:rPr>
          <w:lang w:val="it-IT"/>
        </w:rPr>
        <w:t xml:space="preserve"> online </w:t>
      </w:r>
      <w:hyperlink r:id="rId8" w:history="1">
        <w:r w:rsidRPr="007F32AA">
          <w:rPr>
            <w:rStyle w:val="Hyperlink"/>
            <w:lang w:val="it-IT"/>
          </w:rPr>
          <w:t>www.roncredit.ro</w:t>
        </w:r>
      </w:hyperlink>
      <w:r w:rsidRPr="00F62776">
        <w:rPr>
          <w:lang w:val="it-IT"/>
        </w:rPr>
        <w:t xml:space="preserve">. Te </w:t>
      </w:r>
      <w:proofErr w:type="spellStart"/>
      <w:r w:rsidRPr="00F62776">
        <w:rPr>
          <w:lang w:val="it-IT"/>
        </w:rPr>
        <w:t>rugăm</w:t>
      </w:r>
      <w:proofErr w:type="spellEnd"/>
      <w:r w:rsidRPr="00F62776">
        <w:rPr>
          <w:lang w:val="it-IT"/>
        </w:rPr>
        <w:t xml:space="preserve"> </w:t>
      </w:r>
      <w:proofErr w:type="spellStart"/>
      <w:r w:rsidRPr="00F62776">
        <w:rPr>
          <w:lang w:val="it-IT"/>
        </w:rPr>
        <w:t>să</w:t>
      </w:r>
      <w:proofErr w:type="spellEnd"/>
      <w:r w:rsidRPr="00F62776">
        <w:rPr>
          <w:lang w:val="it-IT"/>
        </w:rPr>
        <w:t xml:space="preserve"> </w:t>
      </w:r>
      <w:proofErr w:type="spellStart"/>
      <w:r w:rsidRPr="00F62776">
        <w:rPr>
          <w:lang w:val="it-IT"/>
        </w:rPr>
        <w:t>citești</w:t>
      </w:r>
      <w:proofErr w:type="spellEnd"/>
      <w:r w:rsidRPr="00F62776">
        <w:rPr>
          <w:lang w:val="it-IT"/>
        </w:rPr>
        <w:t xml:space="preserve"> cu </w:t>
      </w:r>
      <w:proofErr w:type="spellStart"/>
      <w:r w:rsidRPr="00F62776">
        <w:rPr>
          <w:lang w:val="it-IT"/>
        </w:rPr>
        <w:t>atenție</w:t>
      </w:r>
      <w:proofErr w:type="spellEnd"/>
      <w:r w:rsidRPr="00F62776">
        <w:rPr>
          <w:lang w:val="it-IT"/>
        </w:rPr>
        <w:t xml:space="preserve"> </w:t>
      </w:r>
      <w:r w:rsidR="00763DF0">
        <w:rPr>
          <w:lang w:val="it-IT"/>
        </w:rPr>
        <w:t xml:space="preserve">Politica de </w:t>
      </w:r>
      <w:proofErr w:type="spellStart"/>
      <w:r w:rsidR="00763DF0">
        <w:rPr>
          <w:lang w:val="it-IT"/>
        </w:rPr>
        <w:t>Confidențialitate</w:t>
      </w:r>
      <w:proofErr w:type="spellEnd"/>
      <w:r>
        <w:rPr>
          <w:lang w:val="it-IT"/>
        </w:rPr>
        <w:t xml:space="preserve"> </w:t>
      </w:r>
      <w:proofErr w:type="spellStart"/>
      <w:r w:rsidRPr="00F62776">
        <w:rPr>
          <w:lang w:val="it-IT"/>
        </w:rPr>
        <w:t>înainte</w:t>
      </w:r>
      <w:proofErr w:type="spellEnd"/>
      <w:r w:rsidRPr="00F62776">
        <w:rPr>
          <w:lang w:val="it-IT"/>
        </w:rPr>
        <w:t xml:space="preserve"> de </w:t>
      </w:r>
      <w:proofErr w:type="gramStart"/>
      <w:r w:rsidRPr="00F62776">
        <w:rPr>
          <w:lang w:val="it-IT"/>
        </w:rPr>
        <w:t>a</w:t>
      </w:r>
      <w:proofErr w:type="gramEnd"/>
      <w:r w:rsidRPr="00F62776">
        <w:rPr>
          <w:lang w:val="it-IT"/>
        </w:rPr>
        <w:t xml:space="preserve"> accesa </w:t>
      </w:r>
      <w:proofErr w:type="spellStart"/>
      <w:r w:rsidRPr="00F62776">
        <w:rPr>
          <w:lang w:val="it-IT"/>
        </w:rPr>
        <w:t>sau</w:t>
      </w:r>
      <w:proofErr w:type="spellEnd"/>
      <w:r w:rsidRPr="00F62776">
        <w:rPr>
          <w:lang w:val="it-IT"/>
        </w:rPr>
        <w:t xml:space="preserve"> </w:t>
      </w:r>
      <w:proofErr w:type="spellStart"/>
      <w:r w:rsidRPr="00F62776">
        <w:rPr>
          <w:lang w:val="it-IT"/>
        </w:rPr>
        <w:t>utiliza</w:t>
      </w:r>
      <w:proofErr w:type="spellEnd"/>
      <w:r w:rsidRPr="00F62776">
        <w:rPr>
          <w:lang w:val="it-IT"/>
        </w:rPr>
        <w:t xml:space="preserve"> site-</w:t>
      </w:r>
      <w:proofErr w:type="spellStart"/>
      <w:r w:rsidRPr="00F62776">
        <w:rPr>
          <w:lang w:val="it-IT"/>
        </w:rPr>
        <w:t>ul</w:t>
      </w:r>
      <w:proofErr w:type="spellEnd"/>
      <w:r w:rsidRPr="00F62776">
        <w:rPr>
          <w:lang w:val="it-IT"/>
        </w:rPr>
        <w:t xml:space="preserve"> </w:t>
      </w:r>
      <w:proofErr w:type="spellStart"/>
      <w:r w:rsidRPr="00F62776">
        <w:rPr>
          <w:lang w:val="it-IT"/>
        </w:rPr>
        <w:t>și</w:t>
      </w:r>
      <w:proofErr w:type="spellEnd"/>
      <w:r w:rsidRPr="00F62776">
        <w:rPr>
          <w:lang w:val="it-IT"/>
        </w:rPr>
        <w:t xml:space="preserve"> </w:t>
      </w:r>
      <w:proofErr w:type="spellStart"/>
      <w:r w:rsidRPr="00F62776">
        <w:rPr>
          <w:lang w:val="it-IT"/>
        </w:rPr>
        <w:t>serviciile</w:t>
      </w:r>
      <w:proofErr w:type="spellEnd"/>
      <w:r w:rsidRPr="00F62776">
        <w:rPr>
          <w:lang w:val="it-IT"/>
        </w:rPr>
        <w:t xml:space="preserve"> </w:t>
      </w:r>
      <w:proofErr w:type="spellStart"/>
      <w:r w:rsidRPr="00F62776">
        <w:rPr>
          <w:lang w:val="it-IT"/>
        </w:rPr>
        <w:t>oferite</w:t>
      </w:r>
      <w:proofErr w:type="spellEnd"/>
      <w:r w:rsidRPr="00F62776">
        <w:rPr>
          <w:lang w:val="it-IT"/>
        </w:rPr>
        <w:t xml:space="preserve">. </w:t>
      </w:r>
      <w:r>
        <w:rPr>
          <w:lang w:val="it-IT"/>
        </w:rPr>
        <w:t xml:space="preserve">Prin </w:t>
      </w:r>
      <w:proofErr w:type="spellStart"/>
      <w:r>
        <w:rPr>
          <w:lang w:val="it-IT"/>
        </w:rPr>
        <w:t>accesarea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și</w:t>
      </w:r>
      <w:proofErr w:type="spellEnd"/>
      <w:r w:rsidRPr="00F62776">
        <w:rPr>
          <w:lang w:val="it-IT"/>
        </w:rPr>
        <w:t xml:space="preserve"> </w:t>
      </w:r>
      <w:proofErr w:type="spellStart"/>
      <w:r w:rsidRPr="00F62776">
        <w:rPr>
          <w:lang w:val="it-IT"/>
        </w:rPr>
        <w:t>utiliz</w:t>
      </w:r>
      <w:r>
        <w:rPr>
          <w:lang w:val="it-IT"/>
        </w:rPr>
        <w:t>area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serviciilor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descrise</w:t>
      </w:r>
      <w:proofErr w:type="spellEnd"/>
      <w:r>
        <w:rPr>
          <w:lang w:val="it-IT"/>
        </w:rPr>
        <w:t xml:space="preserve"> pe </w:t>
      </w:r>
      <w:hyperlink r:id="rId9" w:history="1">
        <w:r w:rsidRPr="007F32AA">
          <w:rPr>
            <w:rStyle w:val="Hyperlink"/>
            <w:lang w:val="it-IT"/>
          </w:rPr>
          <w:t>www.roncredit.ro</w:t>
        </w:r>
      </w:hyperlink>
      <w:r>
        <w:rPr>
          <w:lang w:val="it-IT"/>
        </w:rPr>
        <w:t>,</w:t>
      </w:r>
      <w:r w:rsidRPr="00F62776">
        <w:rPr>
          <w:lang w:val="it-IT"/>
        </w:rPr>
        <w:t xml:space="preserve"> </w:t>
      </w:r>
      <w:proofErr w:type="spellStart"/>
      <w:r w:rsidRPr="00F62776">
        <w:rPr>
          <w:lang w:val="it-IT"/>
        </w:rPr>
        <w:t>ești</w:t>
      </w:r>
      <w:proofErr w:type="spellEnd"/>
      <w:r w:rsidRPr="00F62776">
        <w:rPr>
          <w:lang w:val="it-IT"/>
        </w:rPr>
        <w:t xml:space="preserve"> de </w:t>
      </w:r>
      <w:proofErr w:type="spellStart"/>
      <w:r w:rsidRPr="00F62776">
        <w:rPr>
          <w:lang w:val="it-IT"/>
        </w:rPr>
        <w:t>acord</w:t>
      </w:r>
      <w:proofErr w:type="spellEnd"/>
      <w:r w:rsidRPr="00F62776">
        <w:rPr>
          <w:lang w:val="it-IT"/>
        </w:rPr>
        <w:t xml:space="preserve"> cu </w:t>
      </w:r>
      <w:r w:rsidR="00763DF0">
        <w:rPr>
          <w:lang w:val="it-IT"/>
        </w:rPr>
        <w:t xml:space="preserve">Politica de </w:t>
      </w:r>
      <w:proofErr w:type="spellStart"/>
      <w:r w:rsidR="00763DF0">
        <w:rPr>
          <w:lang w:val="it-IT"/>
        </w:rPr>
        <w:t>Confidențialitate</w:t>
      </w:r>
      <w:proofErr w:type="spellEnd"/>
      <w:r w:rsidR="00763DF0">
        <w:rPr>
          <w:lang w:val="it-IT"/>
        </w:rPr>
        <w:t xml:space="preserve"> </w:t>
      </w:r>
      <w:proofErr w:type="spellStart"/>
      <w:r w:rsidR="00763DF0">
        <w:rPr>
          <w:lang w:val="it-IT"/>
        </w:rPr>
        <w:t>și</w:t>
      </w:r>
      <w:proofErr w:type="spellEnd"/>
      <w:r w:rsidR="00763DF0">
        <w:rPr>
          <w:lang w:val="it-IT"/>
        </w:rPr>
        <w:t xml:space="preserve"> cu </w:t>
      </w:r>
      <w:proofErr w:type="spellStart"/>
      <w:r w:rsidR="00763DF0">
        <w:rPr>
          <w:lang w:val="it-IT"/>
        </w:rPr>
        <w:t>modul</w:t>
      </w:r>
      <w:proofErr w:type="spellEnd"/>
      <w:r w:rsidR="00763DF0">
        <w:rPr>
          <w:lang w:val="it-IT"/>
        </w:rPr>
        <w:t xml:space="preserve"> de </w:t>
      </w:r>
      <w:proofErr w:type="spellStart"/>
      <w:r w:rsidR="00763DF0">
        <w:rPr>
          <w:lang w:val="it-IT"/>
        </w:rPr>
        <w:t>prelucrare</w:t>
      </w:r>
      <w:proofErr w:type="spellEnd"/>
      <w:r w:rsidR="00763DF0">
        <w:rPr>
          <w:lang w:val="it-IT"/>
        </w:rPr>
        <w:t xml:space="preserve"> a </w:t>
      </w:r>
      <w:proofErr w:type="spellStart"/>
      <w:r w:rsidR="00763DF0">
        <w:rPr>
          <w:lang w:val="it-IT"/>
        </w:rPr>
        <w:t>datelor</w:t>
      </w:r>
      <w:proofErr w:type="spellEnd"/>
      <w:r w:rsidR="00763DF0">
        <w:rPr>
          <w:lang w:val="it-IT"/>
        </w:rPr>
        <w:t xml:space="preserve"> personale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prezentate</w:t>
      </w:r>
      <w:proofErr w:type="spellEnd"/>
      <w:r w:rsidRPr="00F62776">
        <w:rPr>
          <w:lang w:val="it-IT"/>
        </w:rPr>
        <w:t xml:space="preserve">, </w:t>
      </w:r>
      <w:r>
        <w:rPr>
          <w:lang w:val="ro-RO"/>
        </w:rPr>
        <w:t xml:space="preserve">în caz contrar </w:t>
      </w:r>
      <w:r w:rsidRPr="00F62776">
        <w:rPr>
          <w:lang w:val="it-IT"/>
        </w:rPr>
        <w:t xml:space="preserve">te </w:t>
      </w:r>
      <w:proofErr w:type="spellStart"/>
      <w:r w:rsidRPr="00F62776">
        <w:rPr>
          <w:lang w:val="it-IT"/>
        </w:rPr>
        <w:t>rugăm</w:t>
      </w:r>
      <w:proofErr w:type="spellEnd"/>
      <w:r w:rsidRPr="00F62776">
        <w:rPr>
          <w:lang w:val="it-IT"/>
        </w:rPr>
        <w:t xml:space="preserve"> </w:t>
      </w:r>
      <w:proofErr w:type="spellStart"/>
      <w:r w:rsidRPr="00F62776">
        <w:rPr>
          <w:lang w:val="it-IT"/>
        </w:rPr>
        <w:t>să</w:t>
      </w:r>
      <w:proofErr w:type="spellEnd"/>
      <w:r w:rsidRPr="00F62776">
        <w:rPr>
          <w:lang w:val="it-IT"/>
        </w:rPr>
        <w:t xml:space="preserve"> nu </w:t>
      </w:r>
      <w:proofErr w:type="spellStart"/>
      <w:r w:rsidRPr="00F62776">
        <w:rPr>
          <w:lang w:val="it-IT"/>
        </w:rPr>
        <w:t>utilizezi</w:t>
      </w:r>
      <w:proofErr w:type="spellEnd"/>
      <w:r w:rsidRPr="00F62776">
        <w:rPr>
          <w:lang w:val="it-IT"/>
        </w:rPr>
        <w:t xml:space="preserve"> site-</w:t>
      </w:r>
      <w:proofErr w:type="spellStart"/>
      <w:r w:rsidRPr="00F62776">
        <w:rPr>
          <w:lang w:val="it-IT"/>
        </w:rPr>
        <w:t>ul</w:t>
      </w:r>
      <w:proofErr w:type="spellEnd"/>
      <w:r w:rsidRPr="00F62776">
        <w:rPr>
          <w:lang w:val="it-IT"/>
        </w:rPr>
        <w:t xml:space="preserve"> nostru.</w:t>
      </w:r>
    </w:p>
    <w:p w14:paraId="6136D95C" w14:textId="77777777" w:rsidR="00763DF0" w:rsidRDefault="00763DF0" w:rsidP="00763DF0">
      <w:pPr>
        <w:spacing w:after="0" w:line="240" w:lineRule="auto"/>
        <w:jc w:val="both"/>
        <w:rPr>
          <w:lang w:val="it-IT"/>
        </w:rPr>
      </w:pPr>
    </w:p>
    <w:p w14:paraId="5874DEF0" w14:textId="77777777" w:rsidR="008C7D4D" w:rsidRDefault="008C7D4D" w:rsidP="00763DF0">
      <w:pPr>
        <w:spacing w:after="0" w:line="240" w:lineRule="auto"/>
        <w:jc w:val="both"/>
        <w:rPr>
          <w:b/>
          <w:bCs/>
          <w:lang w:val="it-IT"/>
        </w:rPr>
      </w:pPr>
    </w:p>
    <w:p w14:paraId="04570155" w14:textId="251CAF11" w:rsidR="0056737F" w:rsidRDefault="00763DF0" w:rsidP="00763DF0">
      <w:pPr>
        <w:spacing w:after="0" w:line="240" w:lineRule="auto"/>
        <w:jc w:val="both"/>
        <w:rPr>
          <w:lang w:val="it-IT"/>
        </w:rPr>
      </w:pPr>
      <w:r w:rsidRPr="00763DF0">
        <w:rPr>
          <w:b/>
          <w:bCs/>
          <w:lang w:val="it-IT"/>
        </w:rPr>
        <w:t>RON CREDIT IFN SA</w:t>
      </w:r>
      <w:r>
        <w:rPr>
          <w:b/>
          <w:bCs/>
          <w:lang w:val="it-IT"/>
        </w:rPr>
        <w:t>,</w:t>
      </w:r>
      <w:r w:rsidR="0056737F" w:rsidRPr="0056737F">
        <w:rPr>
          <w:lang w:val="it-IT"/>
        </w:rPr>
        <w:t xml:space="preserve"> </w:t>
      </w:r>
      <w:proofErr w:type="spellStart"/>
      <w:r>
        <w:rPr>
          <w:lang w:val="it-IT"/>
        </w:rPr>
        <w:t>de</w:t>
      </w:r>
      <w:r w:rsidR="0056737F" w:rsidRPr="0056737F">
        <w:rPr>
          <w:lang w:val="it-IT"/>
        </w:rPr>
        <w:t>numită</w:t>
      </w:r>
      <w:proofErr w:type="spellEnd"/>
      <w:r w:rsidR="0056737F" w:rsidRPr="0056737F">
        <w:rPr>
          <w:lang w:val="it-IT"/>
        </w:rPr>
        <w:t xml:space="preserve"> </w:t>
      </w:r>
      <w:proofErr w:type="spellStart"/>
      <w:r w:rsidR="0056737F" w:rsidRPr="0056737F">
        <w:rPr>
          <w:lang w:val="it-IT"/>
        </w:rPr>
        <w:t>în</w:t>
      </w:r>
      <w:proofErr w:type="spellEnd"/>
      <w:r w:rsidR="0056737F" w:rsidRPr="0056737F">
        <w:rPr>
          <w:lang w:val="it-IT"/>
        </w:rPr>
        <w:t xml:space="preserve"> continuare „</w:t>
      </w:r>
      <w:proofErr w:type="spellStart"/>
      <w:r>
        <w:rPr>
          <w:lang w:val="it-IT"/>
        </w:rPr>
        <w:t>Instituția</w:t>
      </w:r>
      <w:proofErr w:type="spellEnd"/>
      <w:r w:rsidR="0056737F" w:rsidRPr="0056737F">
        <w:rPr>
          <w:lang w:val="it-IT"/>
        </w:rPr>
        <w:t xml:space="preserve">”, are </w:t>
      </w:r>
      <w:proofErr w:type="spellStart"/>
      <w:r w:rsidR="0056737F" w:rsidRPr="0056737F">
        <w:rPr>
          <w:lang w:val="it-IT"/>
        </w:rPr>
        <w:t>obiectivul</w:t>
      </w:r>
      <w:proofErr w:type="spellEnd"/>
      <w:r w:rsidR="0056737F" w:rsidRPr="0056737F">
        <w:rPr>
          <w:lang w:val="it-IT"/>
        </w:rPr>
        <w:t xml:space="preserve"> </w:t>
      </w:r>
      <w:proofErr w:type="spellStart"/>
      <w:r w:rsidR="0056737F" w:rsidRPr="0056737F">
        <w:rPr>
          <w:lang w:val="it-IT"/>
        </w:rPr>
        <w:t>să</w:t>
      </w:r>
      <w:proofErr w:type="spellEnd"/>
      <w:r w:rsidR="0056737F" w:rsidRPr="0056737F">
        <w:rPr>
          <w:lang w:val="it-IT"/>
        </w:rPr>
        <w:t xml:space="preserve"> se </w:t>
      </w:r>
      <w:proofErr w:type="spellStart"/>
      <w:r w:rsidR="0056737F" w:rsidRPr="0056737F">
        <w:rPr>
          <w:lang w:val="it-IT"/>
        </w:rPr>
        <w:t>conformeze</w:t>
      </w:r>
      <w:proofErr w:type="spellEnd"/>
      <w:r w:rsidR="0056737F" w:rsidRPr="0056737F">
        <w:rPr>
          <w:lang w:val="it-IT"/>
        </w:rPr>
        <w:t xml:space="preserve"> cu </w:t>
      </w:r>
      <w:proofErr w:type="spellStart"/>
      <w:r w:rsidR="0056737F" w:rsidRPr="0056737F">
        <w:rPr>
          <w:lang w:val="it-IT"/>
        </w:rPr>
        <w:t>legile</w:t>
      </w:r>
      <w:proofErr w:type="spellEnd"/>
      <w:r w:rsidR="0056737F" w:rsidRPr="0056737F">
        <w:rPr>
          <w:lang w:val="it-IT"/>
        </w:rPr>
        <w:t xml:space="preserve"> </w:t>
      </w:r>
      <w:proofErr w:type="spellStart"/>
      <w:r w:rsidR="0056737F" w:rsidRPr="0056737F">
        <w:rPr>
          <w:lang w:val="it-IT"/>
        </w:rPr>
        <w:t>și</w:t>
      </w:r>
      <w:proofErr w:type="spellEnd"/>
      <w:r w:rsidR="0056737F" w:rsidRPr="0056737F">
        <w:rPr>
          <w:lang w:val="it-IT"/>
        </w:rPr>
        <w:t xml:space="preserve"> </w:t>
      </w:r>
      <w:proofErr w:type="spellStart"/>
      <w:r w:rsidR="0056737F" w:rsidRPr="0056737F">
        <w:rPr>
          <w:lang w:val="it-IT"/>
        </w:rPr>
        <w:t>reglementările</w:t>
      </w:r>
      <w:proofErr w:type="spellEnd"/>
      <w:r w:rsidR="0056737F" w:rsidRPr="0056737F">
        <w:rPr>
          <w:lang w:val="it-IT"/>
        </w:rPr>
        <w:t xml:space="preserve"> </w:t>
      </w:r>
      <w:proofErr w:type="spellStart"/>
      <w:r w:rsidR="0056737F" w:rsidRPr="0056737F">
        <w:rPr>
          <w:lang w:val="it-IT"/>
        </w:rPr>
        <w:t>aplicabile</w:t>
      </w:r>
      <w:proofErr w:type="spellEnd"/>
      <w:r w:rsidR="0056737F" w:rsidRPr="0056737F">
        <w:rPr>
          <w:lang w:val="it-IT"/>
        </w:rPr>
        <w:t xml:space="preserve"> </w:t>
      </w:r>
      <w:proofErr w:type="spellStart"/>
      <w:r w:rsidR="0056737F" w:rsidRPr="0056737F">
        <w:rPr>
          <w:lang w:val="it-IT"/>
        </w:rPr>
        <w:t>privind</w:t>
      </w:r>
      <w:proofErr w:type="spellEnd"/>
      <w:r w:rsidR="0056737F" w:rsidRPr="0056737F">
        <w:rPr>
          <w:lang w:val="it-IT"/>
        </w:rPr>
        <w:t xml:space="preserve"> </w:t>
      </w:r>
      <w:proofErr w:type="spellStart"/>
      <w:r w:rsidR="0056737F" w:rsidRPr="0056737F">
        <w:rPr>
          <w:lang w:val="it-IT"/>
        </w:rPr>
        <w:t>protecția</w:t>
      </w:r>
      <w:proofErr w:type="spellEnd"/>
      <w:r w:rsidR="0056737F" w:rsidRPr="0056737F">
        <w:rPr>
          <w:lang w:val="it-IT"/>
        </w:rPr>
        <w:t xml:space="preserve"> </w:t>
      </w:r>
      <w:proofErr w:type="spellStart"/>
      <w:r w:rsidR="0056737F" w:rsidRPr="0056737F">
        <w:rPr>
          <w:lang w:val="it-IT"/>
        </w:rPr>
        <w:t>prelucrării</w:t>
      </w:r>
      <w:proofErr w:type="spellEnd"/>
      <w:r w:rsidR="0056737F" w:rsidRPr="0056737F">
        <w:rPr>
          <w:lang w:val="it-IT"/>
        </w:rPr>
        <w:t xml:space="preserve"> </w:t>
      </w:r>
      <w:proofErr w:type="spellStart"/>
      <w:r w:rsidR="0056737F" w:rsidRPr="0056737F">
        <w:rPr>
          <w:lang w:val="it-IT"/>
        </w:rPr>
        <w:t>datelor</w:t>
      </w:r>
      <w:proofErr w:type="spellEnd"/>
      <w:r w:rsidR="0056737F" w:rsidRPr="0056737F">
        <w:rPr>
          <w:lang w:val="it-IT"/>
        </w:rPr>
        <w:t xml:space="preserve"> cu </w:t>
      </w:r>
      <w:proofErr w:type="spellStart"/>
      <w:r w:rsidR="0056737F" w:rsidRPr="0056737F">
        <w:rPr>
          <w:lang w:val="it-IT"/>
        </w:rPr>
        <w:t>caracter</w:t>
      </w:r>
      <w:proofErr w:type="spellEnd"/>
      <w:r w:rsidR="0056737F" w:rsidRPr="0056737F">
        <w:rPr>
          <w:lang w:val="it-IT"/>
        </w:rPr>
        <w:t xml:space="preserve"> personal, </w:t>
      </w:r>
      <w:proofErr w:type="spellStart"/>
      <w:r w:rsidR="0056737F" w:rsidRPr="0056737F">
        <w:rPr>
          <w:lang w:val="it-IT"/>
        </w:rPr>
        <w:t>în</w:t>
      </w:r>
      <w:proofErr w:type="spellEnd"/>
      <w:r w:rsidR="0056737F" w:rsidRPr="0056737F">
        <w:rPr>
          <w:lang w:val="it-IT"/>
        </w:rPr>
        <w:t xml:space="preserve"> </w:t>
      </w:r>
      <w:proofErr w:type="spellStart"/>
      <w:r w:rsidR="0056737F" w:rsidRPr="0056737F">
        <w:rPr>
          <w:lang w:val="it-IT"/>
        </w:rPr>
        <w:t>țările</w:t>
      </w:r>
      <w:proofErr w:type="spellEnd"/>
      <w:r w:rsidR="0056737F" w:rsidRPr="0056737F">
        <w:rPr>
          <w:lang w:val="it-IT"/>
        </w:rPr>
        <w:t xml:space="preserve"> </w:t>
      </w:r>
      <w:proofErr w:type="spellStart"/>
      <w:r w:rsidR="0056737F" w:rsidRPr="0056737F">
        <w:rPr>
          <w:lang w:val="it-IT"/>
        </w:rPr>
        <w:t>în</w:t>
      </w:r>
      <w:proofErr w:type="spellEnd"/>
      <w:r w:rsidR="0056737F" w:rsidRPr="0056737F">
        <w:rPr>
          <w:lang w:val="it-IT"/>
        </w:rPr>
        <w:t xml:space="preserve"> care </w:t>
      </w:r>
      <w:proofErr w:type="spellStart"/>
      <w:r w:rsidR="0056737F" w:rsidRPr="0056737F">
        <w:rPr>
          <w:lang w:val="it-IT"/>
        </w:rPr>
        <w:t>operează</w:t>
      </w:r>
      <w:proofErr w:type="spellEnd"/>
      <w:r w:rsidR="0056737F" w:rsidRPr="0056737F">
        <w:rPr>
          <w:lang w:val="it-IT"/>
        </w:rPr>
        <w:t xml:space="preserve"> </w:t>
      </w:r>
      <w:proofErr w:type="spellStart"/>
      <w:r>
        <w:rPr>
          <w:lang w:val="it-IT"/>
        </w:rPr>
        <w:t>Instituția</w:t>
      </w:r>
      <w:proofErr w:type="spellEnd"/>
      <w:r w:rsidR="0056737F" w:rsidRPr="0056737F">
        <w:rPr>
          <w:lang w:val="it-IT"/>
        </w:rPr>
        <w:t xml:space="preserve">. </w:t>
      </w:r>
      <w:proofErr w:type="spellStart"/>
      <w:r w:rsidR="0056737F" w:rsidRPr="000B3646">
        <w:rPr>
          <w:lang w:val="it-IT"/>
        </w:rPr>
        <w:t>Această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Politică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protecție</w:t>
      </w:r>
      <w:proofErr w:type="spellEnd"/>
      <w:r w:rsidR="0056737F" w:rsidRPr="000B3646">
        <w:rPr>
          <w:lang w:val="it-IT"/>
        </w:rPr>
        <w:t xml:space="preserve"> a </w:t>
      </w:r>
      <w:proofErr w:type="spellStart"/>
      <w:r w:rsidR="0056737F" w:rsidRPr="000B3646">
        <w:rPr>
          <w:lang w:val="it-IT"/>
        </w:rPr>
        <w:t>prelucrării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datelor</w:t>
      </w:r>
      <w:proofErr w:type="spellEnd"/>
      <w:r w:rsidR="0056737F" w:rsidRPr="000B3646">
        <w:rPr>
          <w:lang w:val="it-IT"/>
        </w:rPr>
        <w:t xml:space="preserve"> cu </w:t>
      </w:r>
      <w:proofErr w:type="spellStart"/>
      <w:r w:rsidR="0056737F" w:rsidRPr="000B3646">
        <w:rPr>
          <w:lang w:val="it-IT"/>
        </w:rPr>
        <w:t>caracter</w:t>
      </w:r>
      <w:proofErr w:type="spellEnd"/>
      <w:r w:rsidR="0056737F" w:rsidRPr="000B3646">
        <w:rPr>
          <w:lang w:val="it-IT"/>
        </w:rPr>
        <w:t xml:space="preserve"> personal (”Politica”) </w:t>
      </w:r>
      <w:proofErr w:type="spellStart"/>
      <w:r w:rsidR="0056737F" w:rsidRPr="000B3646">
        <w:rPr>
          <w:lang w:val="it-IT"/>
        </w:rPr>
        <w:t>stabilește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principiile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bază</w:t>
      </w:r>
      <w:proofErr w:type="spellEnd"/>
      <w:r w:rsidR="0056737F" w:rsidRPr="000B3646">
        <w:rPr>
          <w:lang w:val="it-IT"/>
        </w:rPr>
        <w:t xml:space="preserve"> prin care </w:t>
      </w:r>
      <w:proofErr w:type="spellStart"/>
      <w:r>
        <w:rPr>
          <w:lang w:val="it-IT"/>
        </w:rPr>
        <w:t>Instituția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procesează</w:t>
      </w:r>
      <w:proofErr w:type="spellEnd"/>
      <w:r w:rsidR="0056737F" w:rsidRPr="000B3646">
        <w:rPr>
          <w:lang w:val="it-IT"/>
        </w:rPr>
        <w:t xml:space="preserve"> datele cu </w:t>
      </w:r>
      <w:proofErr w:type="spellStart"/>
      <w:r w:rsidR="0056737F" w:rsidRPr="000B3646">
        <w:rPr>
          <w:lang w:val="it-IT"/>
        </w:rPr>
        <w:t>caracter</w:t>
      </w:r>
      <w:proofErr w:type="spellEnd"/>
      <w:r w:rsidR="0056737F" w:rsidRPr="000B3646">
        <w:rPr>
          <w:lang w:val="it-IT"/>
        </w:rPr>
        <w:t xml:space="preserve"> personal </w:t>
      </w:r>
      <w:proofErr w:type="spellStart"/>
      <w:r w:rsidR="0056737F" w:rsidRPr="000B3646">
        <w:rPr>
          <w:lang w:val="it-IT"/>
        </w:rPr>
        <w:t>ale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clienților</w:t>
      </w:r>
      <w:proofErr w:type="spellEnd"/>
      <w:r w:rsidR="0056737F" w:rsidRPr="000B3646">
        <w:rPr>
          <w:lang w:val="it-IT"/>
        </w:rPr>
        <w:t>/</w:t>
      </w:r>
      <w:proofErr w:type="spellStart"/>
      <w:r w:rsidR="0056737F" w:rsidRPr="000B3646">
        <w:rPr>
          <w:lang w:val="it-IT"/>
        </w:rPr>
        <w:t>consumatorilor</w:t>
      </w:r>
      <w:proofErr w:type="spellEnd"/>
      <w:r w:rsidR="0056737F" w:rsidRPr="000B3646">
        <w:rPr>
          <w:lang w:val="it-IT"/>
        </w:rPr>
        <w:t xml:space="preserve">, </w:t>
      </w:r>
      <w:proofErr w:type="spellStart"/>
      <w:r w:rsidR="0056737F" w:rsidRPr="000B3646">
        <w:rPr>
          <w:lang w:val="it-IT"/>
        </w:rPr>
        <w:t>furnizorilor</w:t>
      </w:r>
      <w:proofErr w:type="spellEnd"/>
      <w:r w:rsidR="0056737F" w:rsidRPr="000B3646">
        <w:rPr>
          <w:lang w:val="it-IT"/>
        </w:rPr>
        <w:t xml:space="preserve">, </w:t>
      </w:r>
      <w:proofErr w:type="spellStart"/>
      <w:r w:rsidR="0056737F" w:rsidRPr="000B3646">
        <w:rPr>
          <w:lang w:val="it-IT"/>
        </w:rPr>
        <w:t>partenerilor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comerciali</w:t>
      </w:r>
      <w:proofErr w:type="spellEnd"/>
      <w:r w:rsidR="0056737F" w:rsidRPr="000B3646">
        <w:rPr>
          <w:lang w:val="it-IT"/>
        </w:rPr>
        <w:t xml:space="preserve">, </w:t>
      </w:r>
      <w:proofErr w:type="spellStart"/>
      <w:r w:rsidR="0056737F" w:rsidRPr="000B3646">
        <w:rPr>
          <w:lang w:val="it-IT"/>
        </w:rPr>
        <w:t>angajaților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și</w:t>
      </w:r>
      <w:proofErr w:type="spellEnd"/>
      <w:r w:rsidR="0056737F" w:rsidRPr="000B3646">
        <w:rPr>
          <w:lang w:val="it-IT"/>
        </w:rPr>
        <w:t>/</w:t>
      </w:r>
      <w:proofErr w:type="spellStart"/>
      <w:r w:rsidR="0056737F" w:rsidRPr="000B3646">
        <w:rPr>
          <w:lang w:val="it-IT"/>
        </w:rPr>
        <w:t>sau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ale</w:t>
      </w:r>
      <w:proofErr w:type="spellEnd"/>
      <w:r w:rsidR="0056737F" w:rsidRPr="000B3646">
        <w:rPr>
          <w:lang w:val="it-IT"/>
        </w:rPr>
        <w:t xml:space="preserve"> altor </w:t>
      </w:r>
      <w:proofErr w:type="spellStart"/>
      <w:r w:rsidR="0056737F" w:rsidRPr="000B3646">
        <w:rPr>
          <w:lang w:val="it-IT"/>
        </w:rPr>
        <w:t>persoane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fizice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și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indică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responsabilitățile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departamentelor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și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angajaților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în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ceea</w:t>
      </w:r>
      <w:proofErr w:type="spellEnd"/>
      <w:r w:rsidR="0056737F" w:rsidRPr="000B3646">
        <w:rPr>
          <w:lang w:val="it-IT"/>
        </w:rPr>
        <w:t xml:space="preserve"> ce </w:t>
      </w:r>
      <w:proofErr w:type="spellStart"/>
      <w:r w:rsidR="0056737F" w:rsidRPr="000B3646">
        <w:rPr>
          <w:lang w:val="it-IT"/>
        </w:rPr>
        <w:t>privește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procesarea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datelor</w:t>
      </w:r>
      <w:proofErr w:type="spellEnd"/>
      <w:r w:rsidR="0056737F" w:rsidRPr="000B3646">
        <w:rPr>
          <w:lang w:val="it-IT"/>
        </w:rPr>
        <w:t xml:space="preserve"> cu </w:t>
      </w:r>
      <w:proofErr w:type="spellStart"/>
      <w:r w:rsidR="0056737F" w:rsidRPr="000B3646">
        <w:rPr>
          <w:lang w:val="it-IT"/>
        </w:rPr>
        <w:t>caracter</w:t>
      </w:r>
      <w:proofErr w:type="spellEnd"/>
      <w:r w:rsidR="0056737F" w:rsidRPr="000B3646">
        <w:rPr>
          <w:lang w:val="it-IT"/>
        </w:rPr>
        <w:t xml:space="preserve"> personal.</w:t>
      </w:r>
    </w:p>
    <w:p w14:paraId="0BDA6D06" w14:textId="662A7B06" w:rsidR="00763DF0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4FA59C6D" w14:textId="2868C100" w:rsidR="0056737F" w:rsidRPr="00763DF0" w:rsidRDefault="0056737F" w:rsidP="008C7D4D">
      <w:pPr>
        <w:pStyle w:val="Heading1"/>
        <w:rPr>
          <w:lang w:val="it-IT"/>
        </w:rPr>
      </w:pPr>
      <w:bookmarkStart w:id="0" w:name="_Toc194656929"/>
      <w:proofErr w:type="spellStart"/>
      <w:r w:rsidRPr="00763DF0">
        <w:rPr>
          <w:lang w:val="it-IT"/>
        </w:rPr>
        <w:t>Legislație</w:t>
      </w:r>
      <w:proofErr w:type="spell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și</w:t>
      </w:r>
      <w:proofErr w:type="spell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documente</w:t>
      </w:r>
      <w:proofErr w:type="spellEnd"/>
      <w:r w:rsidRPr="00763DF0">
        <w:rPr>
          <w:lang w:val="it-IT"/>
        </w:rPr>
        <w:t xml:space="preserve"> de </w:t>
      </w:r>
      <w:proofErr w:type="spellStart"/>
      <w:r w:rsidRPr="00763DF0">
        <w:rPr>
          <w:lang w:val="it-IT"/>
        </w:rPr>
        <w:t>referință</w:t>
      </w:r>
      <w:proofErr w:type="spellEnd"/>
      <w:r w:rsidR="00763DF0">
        <w:rPr>
          <w:lang w:val="it-IT"/>
        </w:rPr>
        <w:t>:</w:t>
      </w:r>
      <w:bookmarkEnd w:id="0"/>
    </w:p>
    <w:p w14:paraId="1F6EEC39" w14:textId="77777777" w:rsidR="0056737F" w:rsidRPr="00763DF0" w:rsidRDefault="0056737F" w:rsidP="00763DF0">
      <w:pPr>
        <w:numPr>
          <w:ilvl w:val="0"/>
          <w:numId w:val="15"/>
        </w:numPr>
        <w:spacing w:after="0" w:line="240" w:lineRule="auto"/>
        <w:jc w:val="both"/>
        <w:rPr>
          <w:lang w:val="it-IT"/>
        </w:rPr>
      </w:pPr>
      <w:proofErr w:type="spellStart"/>
      <w:r w:rsidRPr="00763DF0">
        <w:rPr>
          <w:lang w:val="it-IT"/>
        </w:rPr>
        <w:t>Regulamentul</w:t>
      </w:r>
      <w:proofErr w:type="spellEnd"/>
      <w:r w:rsidRPr="00763DF0">
        <w:rPr>
          <w:lang w:val="it-IT"/>
        </w:rPr>
        <w:t xml:space="preserve"> (UE) 2016/679 al </w:t>
      </w:r>
      <w:proofErr w:type="spellStart"/>
      <w:r w:rsidRPr="00763DF0">
        <w:rPr>
          <w:lang w:val="it-IT"/>
        </w:rPr>
        <w:t>Parlamentului</w:t>
      </w:r>
      <w:proofErr w:type="spell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European</w:t>
      </w:r>
      <w:proofErr w:type="spell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și</w:t>
      </w:r>
      <w:proofErr w:type="spellEnd"/>
      <w:r w:rsidRPr="00763DF0">
        <w:rPr>
          <w:lang w:val="it-IT"/>
        </w:rPr>
        <w:t xml:space="preserve"> al </w:t>
      </w:r>
      <w:proofErr w:type="spellStart"/>
      <w:r w:rsidRPr="00763DF0">
        <w:rPr>
          <w:lang w:val="it-IT"/>
        </w:rPr>
        <w:t>Consiliului</w:t>
      </w:r>
      <w:proofErr w:type="spell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din</w:t>
      </w:r>
      <w:proofErr w:type="spellEnd"/>
      <w:r w:rsidRPr="00763DF0">
        <w:rPr>
          <w:lang w:val="it-IT"/>
        </w:rPr>
        <w:t xml:space="preserve"> 27 </w:t>
      </w:r>
      <w:proofErr w:type="spellStart"/>
      <w:r w:rsidRPr="00763DF0">
        <w:rPr>
          <w:lang w:val="it-IT"/>
        </w:rPr>
        <w:t>aprilie</w:t>
      </w:r>
      <w:proofErr w:type="spellEnd"/>
      <w:r w:rsidRPr="00763DF0">
        <w:rPr>
          <w:lang w:val="it-IT"/>
        </w:rPr>
        <w:t xml:space="preserve"> 2016 </w:t>
      </w:r>
      <w:proofErr w:type="spellStart"/>
      <w:r w:rsidRPr="00763DF0">
        <w:rPr>
          <w:lang w:val="it-IT"/>
        </w:rPr>
        <w:t>privind</w:t>
      </w:r>
      <w:proofErr w:type="spell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protecția</w:t>
      </w:r>
      <w:proofErr w:type="spell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persoanelor</w:t>
      </w:r>
      <w:proofErr w:type="spell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fizice</w:t>
      </w:r>
      <w:proofErr w:type="spell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în</w:t>
      </w:r>
      <w:proofErr w:type="spell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ceea</w:t>
      </w:r>
      <w:proofErr w:type="spellEnd"/>
      <w:r w:rsidRPr="00763DF0">
        <w:rPr>
          <w:lang w:val="it-IT"/>
        </w:rPr>
        <w:t xml:space="preserve"> ce </w:t>
      </w:r>
      <w:proofErr w:type="spellStart"/>
      <w:r w:rsidRPr="00763DF0">
        <w:rPr>
          <w:lang w:val="it-IT"/>
        </w:rPr>
        <w:t>privește</w:t>
      </w:r>
      <w:proofErr w:type="spell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prelucrarea</w:t>
      </w:r>
      <w:proofErr w:type="spell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datelor</w:t>
      </w:r>
      <w:proofErr w:type="spellEnd"/>
      <w:r w:rsidRPr="00763DF0">
        <w:rPr>
          <w:lang w:val="it-IT"/>
        </w:rPr>
        <w:t xml:space="preserve"> cu </w:t>
      </w:r>
      <w:proofErr w:type="spellStart"/>
      <w:r w:rsidRPr="00763DF0">
        <w:rPr>
          <w:lang w:val="it-IT"/>
        </w:rPr>
        <w:t>caracter</w:t>
      </w:r>
      <w:proofErr w:type="spellEnd"/>
      <w:r w:rsidRPr="00763DF0">
        <w:rPr>
          <w:lang w:val="it-IT"/>
        </w:rPr>
        <w:t xml:space="preserve"> personal </w:t>
      </w:r>
      <w:proofErr w:type="spellStart"/>
      <w:r w:rsidRPr="00763DF0">
        <w:rPr>
          <w:lang w:val="it-IT"/>
        </w:rPr>
        <w:t>și</w:t>
      </w:r>
      <w:proofErr w:type="spell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privind</w:t>
      </w:r>
      <w:proofErr w:type="spellEnd"/>
      <w:r w:rsidRPr="00763DF0">
        <w:rPr>
          <w:lang w:val="it-IT"/>
        </w:rPr>
        <w:t xml:space="preserve"> libera </w:t>
      </w:r>
      <w:proofErr w:type="spellStart"/>
      <w:r w:rsidRPr="00763DF0">
        <w:rPr>
          <w:lang w:val="it-IT"/>
        </w:rPr>
        <w:t>circulație</w:t>
      </w:r>
      <w:proofErr w:type="spellEnd"/>
      <w:r w:rsidRPr="00763DF0">
        <w:rPr>
          <w:lang w:val="it-IT"/>
        </w:rPr>
        <w:t xml:space="preserve"> </w:t>
      </w:r>
      <w:proofErr w:type="gramStart"/>
      <w:r w:rsidRPr="00763DF0">
        <w:rPr>
          <w:lang w:val="it-IT"/>
        </w:rPr>
        <w:t>a</w:t>
      </w:r>
      <w:proofErr w:type="gram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acestor</w:t>
      </w:r>
      <w:proofErr w:type="spellEnd"/>
      <w:r w:rsidRPr="00763DF0">
        <w:rPr>
          <w:lang w:val="it-IT"/>
        </w:rPr>
        <w:t xml:space="preserve"> date </w:t>
      </w:r>
      <w:proofErr w:type="spellStart"/>
      <w:r w:rsidRPr="00763DF0">
        <w:rPr>
          <w:lang w:val="it-IT"/>
        </w:rPr>
        <w:t>și</w:t>
      </w:r>
      <w:proofErr w:type="spellEnd"/>
      <w:r w:rsidRPr="00763DF0">
        <w:rPr>
          <w:lang w:val="it-IT"/>
        </w:rPr>
        <w:t xml:space="preserve"> de abrogare a </w:t>
      </w:r>
      <w:proofErr w:type="spellStart"/>
      <w:r w:rsidRPr="00763DF0">
        <w:rPr>
          <w:lang w:val="it-IT"/>
        </w:rPr>
        <w:t>Directivei</w:t>
      </w:r>
      <w:proofErr w:type="spellEnd"/>
      <w:r w:rsidRPr="00763DF0">
        <w:rPr>
          <w:lang w:val="it-IT"/>
        </w:rPr>
        <w:t xml:space="preserve"> 95/46/CE (</w:t>
      </w:r>
      <w:proofErr w:type="spellStart"/>
      <w:r w:rsidRPr="00763DF0">
        <w:rPr>
          <w:lang w:val="it-IT"/>
        </w:rPr>
        <w:t>Regulamentul</w:t>
      </w:r>
      <w:proofErr w:type="spellEnd"/>
      <w:r w:rsidRPr="00763DF0">
        <w:rPr>
          <w:lang w:val="it-IT"/>
        </w:rPr>
        <w:t xml:space="preserve"> General </w:t>
      </w:r>
      <w:proofErr w:type="spellStart"/>
      <w:r w:rsidRPr="00763DF0">
        <w:rPr>
          <w:lang w:val="it-IT"/>
        </w:rPr>
        <w:t>privind</w:t>
      </w:r>
      <w:proofErr w:type="spell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Protecția</w:t>
      </w:r>
      <w:proofErr w:type="spellEnd"/>
      <w:r w:rsidRPr="00763DF0">
        <w:rPr>
          <w:lang w:val="it-IT"/>
        </w:rPr>
        <w:t xml:space="preserve"> </w:t>
      </w:r>
      <w:proofErr w:type="spellStart"/>
      <w:r w:rsidRPr="00763DF0">
        <w:rPr>
          <w:lang w:val="it-IT"/>
        </w:rPr>
        <w:t>Datelor</w:t>
      </w:r>
      <w:proofErr w:type="spellEnd"/>
      <w:r w:rsidRPr="00763DF0">
        <w:rPr>
          <w:lang w:val="it-IT"/>
        </w:rPr>
        <w:t xml:space="preserve"> – GDPR);</w:t>
      </w:r>
    </w:p>
    <w:p w14:paraId="7D690C63" w14:textId="77777777" w:rsidR="0056737F" w:rsidRPr="000B3646" w:rsidRDefault="0056737F" w:rsidP="00763DF0">
      <w:pPr>
        <w:numPr>
          <w:ilvl w:val="0"/>
          <w:numId w:val="15"/>
        </w:num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 xml:space="preserve">Legea nr. 190/2018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măsuri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punere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aplicare</w:t>
      </w:r>
      <w:proofErr w:type="spellEnd"/>
      <w:r w:rsidRPr="000B3646">
        <w:rPr>
          <w:lang w:val="it-IT"/>
        </w:rPr>
        <w:t xml:space="preserve"> a GDPR;</w:t>
      </w:r>
    </w:p>
    <w:p w14:paraId="420D2F52" w14:textId="77777777" w:rsidR="0056737F" w:rsidRPr="000B3646" w:rsidRDefault="0056737F" w:rsidP="00763DF0">
      <w:pPr>
        <w:numPr>
          <w:ilvl w:val="0"/>
          <w:numId w:val="15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Decizii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Autorității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Naționale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Supraveghere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Prelucrării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(ANSPDCP), </w:t>
      </w:r>
      <w:proofErr w:type="spellStart"/>
      <w:r w:rsidRPr="000B3646">
        <w:rPr>
          <w:lang w:val="it-IT"/>
        </w:rPr>
        <w:t>așa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cum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pot</w:t>
      </w:r>
      <w:proofErr w:type="spellEnd"/>
      <w:r w:rsidRPr="000B3646">
        <w:rPr>
          <w:lang w:val="it-IT"/>
        </w:rPr>
        <w:t xml:space="preserve"> fi </w:t>
      </w:r>
      <w:proofErr w:type="spellStart"/>
      <w:r w:rsidRPr="000B3646">
        <w:rPr>
          <w:lang w:val="it-IT"/>
        </w:rPr>
        <w:t>acestea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adoptate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când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când</w:t>
      </w:r>
      <w:proofErr w:type="spellEnd"/>
      <w:r w:rsidRPr="000B3646">
        <w:rPr>
          <w:lang w:val="it-IT"/>
        </w:rPr>
        <w:t>;</w:t>
      </w:r>
    </w:p>
    <w:p w14:paraId="0EDD3249" w14:textId="77777777" w:rsidR="0056737F" w:rsidRPr="00294A8C" w:rsidRDefault="0056737F" w:rsidP="00763DF0">
      <w:pPr>
        <w:numPr>
          <w:ilvl w:val="0"/>
          <w:numId w:val="15"/>
        </w:numPr>
        <w:spacing w:after="0" w:line="240" w:lineRule="auto"/>
        <w:jc w:val="both"/>
      </w:pPr>
      <w:proofErr w:type="spellStart"/>
      <w:r w:rsidRPr="00294A8C">
        <w:t>Ghidul</w:t>
      </w:r>
      <w:proofErr w:type="spellEnd"/>
      <w:r w:rsidRPr="00294A8C">
        <w:t xml:space="preserve"> </w:t>
      </w:r>
      <w:proofErr w:type="spellStart"/>
      <w:r w:rsidRPr="00294A8C">
        <w:t>orientativ</w:t>
      </w:r>
      <w:proofErr w:type="spellEnd"/>
      <w:r w:rsidRPr="00294A8C">
        <w:t xml:space="preserve"> de </w:t>
      </w:r>
      <w:proofErr w:type="spellStart"/>
      <w:r w:rsidRPr="00294A8C">
        <w:t>aplicare</w:t>
      </w:r>
      <w:proofErr w:type="spellEnd"/>
      <w:r w:rsidRPr="00294A8C">
        <w:t xml:space="preserve"> a </w:t>
      </w:r>
      <w:proofErr w:type="spellStart"/>
      <w:r w:rsidRPr="00294A8C">
        <w:t>Regulamentului</w:t>
      </w:r>
      <w:proofErr w:type="spellEnd"/>
      <w:r w:rsidRPr="00294A8C">
        <w:t xml:space="preserve"> General </w:t>
      </w:r>
      <w:proofErr w:type="spellStart"/>
      <w:r w:rsidRPr="00294A8C">
        <w:t>privind</w:t>
      </w:r>
      <w:proofErr w:type="spellEnd"/>
      <w:r w:rsidRPr="00294A8C">
        <w:t xml:space="preserve"> </w:t>
      </w:r>
      <w:proofErr w:type="spellStart"/>
      <w:r w:rsidRPr="00294A8C">
        <w:t>Protecţia</w:t>
      </w:r>
      <w:proofErr w:type="spellEnd"/>
      <w:r w:rsidRPr="00294A8C">
        <w:t xml:space="preserve"> </w:t>
      </w:r>
      <w:proofErr w:type="spellStart"/>
      <w:r w:rsidRPr="00294A8C">
        <w:t>Datelor</w:t>
      </w:r>
      <w:proofErr w:type="spellEnd"/>
      <w:r w:rsidRPr="00294A8C">
        <w:t xml:space="preserve"> </w:t>
      </w:r>
      <w:proofErr w:type="spellStart"/>
      <w:r w:rsidRPr="00294A8C">
        <w:t>destinat</w:t>
      </w:r>
      <w:proofErr w:type="spellEnd"/>
      <w:r w:rsidRPr="00294A8C">
        <w:t xml:space="preserve"> </w:t>
      </w:r>
      <w:proofErr w:type="spellStart"/>
      <w:r w:rsidRPr="00294A8C">
        <w:t>operatorilor</w:t>
      </w:r>
      <w:proofErr w:type="spellEnd"/>
      <w:r w:rsidRPr="00294A8C">
        <w:t xml:space="preserve">, </w:t>
      </w:r>
      <w:proofErr w:type="spellStart"/>
      <w:r w:rsidRPr="00294A8C">
        <w:t>publicat</w:t>
      </w:r>
      <w:proofErr w:type="spellEnd"/>
      <w:r w:rsidRPr="00294A8C">
        <w:t xml:space="preserve"> de ANSPDCP pe website-</w:t>
      </w:r>
      <w:proofErr w:type="spellStart"/>
      <w:r w:rsidRPr="00294A8C">
        <w:t>ul</w:t>
      </w:r>
      <w:proofErr w:type="spellEnd"/>
      <w:r w:rsidRPr="00294A8C">
        <w:t xml:space="preserve"> </w:t>
      </w:r>
      <w:proofErr w:type="spellStart"/>
      <w:proofErr w:type="gramStart"/>
      <w:r w:rsidRPr="00294A8C">
        <w:t>autorității</w:t>
      </w:r>
      <w:proofErr w:type="spellEnd"/>
      <w:r w:rsidRPr="00294A8C">
        <w:t>;</w:t>
      </w:r>
      <w:proofErr w:type="gramEnd"/>
    </w:p>
    <w:p w14:paraId="56DED7A9" w14:textId="77777777" w:rsidR="0056737F" w:rsidRPr="000B3646" w:rsidRDefault="0056737F" w:rsidP="00763DF0">
      <w:pPr>
        <w:numPr>
          <w:ilvl w:val="0"/>
          <w:numId w:val="15"/>
        </w:num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 xml:space="preserve">Politica de </w:t>
      </w:r>
      <w:proofErr w:type="spellStart"/>
      <w:r w:rsidRPr="000B3646">
        <w:rPr>
          <w:lang w:val="it-IT"/>
        </w:rPr>
        <w:t>stocare</w:t>
      </w:r>
      <w:proofErr w:type="spellEnd"/>
      <w:r w:rsidRPr="000B3646">
        <w:rPr>
          <w:lang w:val="it-IT"/>
        </w:rPr>
        <w:t xml:space="preserve"> (</w:t>
      </w:r>
      <w:proofErr w:type="spellStart"/>
      <w:r w:rsidRPr="000B3646">
        <w:rPr>
          <w:lang w:val="it-IT"/>
        </w:rPr>
        <w:t>retentie</w:t>
      </w:r>
      <w:proofErr w:type="spellEnd"/>
      <w:r w:rsidRPr="000B3646">
        <w:rPr>
          <w:lang w:val="it-IT"/>
        </w:rPr>
        <w:t xml:space="preserve">)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personale a </w:t>
      </w:r>
      <w:proofErr w:type="spellStart"/>
      <w:r w:rsidRPr="000B3646">
        <w:rPr>
          <w:lang w:val="it-IT"/>
        </w:rPr>
        <w:t>Societatii</w:t>
      </w:r>
      <w:proofErr w:type="spellEnd"/>
    </w:p>
    <w:p w14:paraId="3E0450A0" w14:textId="097C7836" w:rsidR="0056737F" w:rsidRPr="000B3646" w:rsidRDefault="0056737F" w:rsidP="00763DF0">
      <w:pPr>
        <w:numPr>
          <w:ilvl w:val="0"/>
          <w:numId w:val="15"/>
        </w:num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 xml:space="preserve">Nota de informare </w:t>
      </w:r>
      <w:proofErr w:type="spellStart"/>
      <w:r w:rsidRPr="000B3646">
        <w:rPr>
          <w:lang w:val="it-IT"/>
        </w:rPr>
        <w:t>persoane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a </w:t>
      </w:r>
      <w:proofErr w:type="spellStart"/>
      <w:r w:rsidR="00C767DB">
        <w:rPr>
          <w:lang w:val="it-IT"/>
        </w:rPr>
        <w:t>Instituției</w:t>
      </w:r>
      <w:proofErr w:type="spellEnd"/>
    </w:p>
    <w:p w14:paraId="4695E8FC" w14:textId="67BBF9C2" w:rsidR="0056737F" w:rsidRPr="00294A8C" w:rsidRDefault="0056737F" w:rsidP="00763DF0">
      <w:pPr>
        <w:numPr>
          <w:ilvl w:val="0"/>
          <w:numId w:val="15"/>
        </w:numPr>
        <w:spacing w:after="0" w:line="240" w:lineRule="auto"/>
        <w:jc w:val="both"/>
      </w:pPr>
      <w:proofErr w:type="spellStart"/>
      <w:r w:rsidRPr="00294A8C">
        <w:t>Politica</w:t>
      </w:r>
      <w:proofErr w:type="spellEnd"/>
      <w:r w:rsidRPr="00294A8C">
        <w:t xml:space="preserve"> cookies a </w:t>
      </w:r>
      <w:proofErr w:type="spellStart"/>
      <w:r w:rsidR="00C767DB">
        <w:t>Instituției</w:t>
      </w:r>
      <w:proofErr w:type="spellEnd"/>
    </w:p>
    <w:p w14:paraId="0017E3BE" w14:textId="36846708" w:rsidR="0056737F" w:rsidRPr="00294A8C" w:rsidRDefault="0056737F" w:rsidP="00763DF0">
      <w:pPr>
        <w:numPr>
          <w:ilvl w:val="0"/>
          <w:numId w:val="15"/>
        </w:numPr>
        <w:spacing w:after="0" w:line="240" w:lineRule="auto"/>
        <w:jc w:val="both"/>
      </w:pPr>
      <w:proofErr w:type="spellStart"/>
      <w:r w:rsidRPr="00294A8C">
        <w:t>Politicile</w:t>
      </w:r>
      <w:proofErr w:type="spellEnd"/>
      <w:r w:rsidRPr="00294A8C">
        <w:t xml:space="preserve"> </w:t>
      </w:r>
      <w:proofErr w:type="spellStart"/>
      <w:r w:rsidRPr="00294A8C">
        <w:t>privind</w:t>
      </w:r>
      <w:proofErr w:type="spellEnd"/>
      <w:r w:rsidRPr="00294A8C">
        <w:t xml:space="preserve"> </w:t>
      </w:r>
      <w:proofErr w:type="spellStart"/>
      <w:r w:rsidRPr="00294A8C">
        <w:t>securitatea</w:t>
      </w:r>
      <w:proofErr w:type="spellEnd"/>
      <w:r w:rsidRPr="00294A8C">
        <w:t xml:space="preserve"> </w:t>
      </w:r>
      <w:proofErr w:type="spellStart"/>
      <w:r w:rsidRPr="00294A8C">
        <w:t>informațiilor</w:t>
      </w:r>
      <w:proofErr w:type="spellEnd"/>
      <w:r w:rsidRPr="00294A8C">
        <w:t xml:space="preserve"> ale </w:t>
      </w:r>
      <w:proofErr w:type="spellStart"/>
      <w:r w:rsidR="00C767DB">
        <w:t>Instituției</w:t>
      </w:r>
      <w:proofErr w:type="spellEnd"/>
    </w:p>
    <w:p w14:paraId="26C1A503" w14:textId="48C5484F" w:rsidR="0056737F" w:rsidRPr="008C7D4D" w:rsidRDefault="0056737F" w:rsidP="00763DF0">
      <w:pPr>
        <w:numPr>
          <w:ilvl w:val="0"/>
          <w:numId w:val="15"/>
        </w:num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 xml:space="preserve">Procedura de notificare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încălcarea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securității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a </w:t>
      </w:r>
      <w:proofErr w:type="spellStart"/>
      <w:r w:rsidR="00C767DB">
        <w:rPr>
          <w:lang w:val="it-IT"/>
        </w:rPr>
        <w:t>Instituției</w:t>
      </w:r>
      <w:proofErr w:type="spellEnd"/>
    </w:p>
    <w:p w14:paraId="6DE437B5" w14:textId="017D72D0" w:rsidR="0056737F" w:rsidRPr="00763DF0" w:rsidRDefault="0056737F" w:rsidP="008C7D4D">
      <w:pPr>
        <w:pStyle w:val="Heading1"/>
        <w:rPr>
          <w:lang w:val="it-IT"/>
        </w:rPr>
      </w:pPr>
      <w:bookmarkStart w:id="1" w:name="_Toc194656930"/>
      <w:proofErr w:type="spellStart"/>
      <w:r w:rsidRPr="00763DF0">
        <w:rPr>
          <w:lang w:val="it-IT"/>
        </w:rPr>
        <w:lastRenderedPageBreak/>
        <w:t>Definiții</w:t>
      </w:r>
      <w:bookmarkEnd w:id="1"/>
      <w:proofErr w:type="spellEnd"/>
    </w:p>
    <w:p w14:paraId="397F8DE4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b/>
          <w:bCs/>
          <w:lang w:val="it-IT"/>
        </w:rPr>
        <w:t xml:space="preserve">Date cu </w:t>
      </w:r>
      <w:proofErr w:type="spellStart"/>
      <w:r w:rsidRPr="000B3646">
        <w:rPr>
          <w:b/>
          <w:bCs/>
          <w:lang w:val="it-IT"/>
        </w:rPr>
        <w:t>caracter</w:t>
      </w:r>
      <w:proofErr w:type="spellEnd"/>
      <w:r w:rsidRPr="000B3646">
        <w:rPr>
          <w:b/>
          <w:bCs/>
          <w:lang w:val="it-IT"/>
        </w:rPr>
        <w:t xml:space="preserve"> personal</w:t>
      </w:r>
      <w:r w:rsidRPr="000B3646">
        <w:rPr>
          <w:lang w:val="it-IT"/>
        </w:rPr>
        <w:t xml:space="preserve">: Orice </w:t>
      </w:r>
      <w:proofErr w:type="spellStart"/>
      <w:r w:rsidRPr="000B3646">
        <w:rPr>
          <w:lang w:val="it-IT"/>
        </w:rPr>
        <w:t>informații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persoană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fizică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identificată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identificabilă</w:t>
      </w:r>
      <w:proofErr w:type="spellEnd"/>
      <w:r w:rsidRPr="000B3646">
        <w:rPr>
          <w:lang w:val="it-IT"/>
        </w:rPr>
        <w:t xml:space="preserve"> („</w:t>
      </w:r>
      <w:proofErr w:type="spellStart"/>
      <w:r w:rsidRPr="000B3646">
        <w:rPr>
          <w:b/>
          <w:bCs/>
          <w:lang w:val="it-IT"/>
        </w:rPr>
        <w:t>Persoana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Vizată</w:t>
      </w:r>
      <w:proofErr w:type="spellEnd"/>
      <w:r w:rsidRPr="000B3646">
        <w:rPr>
          <w:lang w:val="it-IT"/>
        </w:rPr>
        <w:t xml:space="preserve">") care </w:t>
      </w:r>
      <w:proofErr w:type="spellStart"/>
      <w:r w:rsidRPr="000B3646">
        <w:rPr>
          <w:lang w:val="it-IT"/>
        </w:rPr>
        <w:t>poate</w:t>
      </w:r>
      <w:proofErr w:type="spellEnd"/>
      <w:r w:rsidRPr="000B3646">
        <w:rPr>
          <w:lang w:val="it-IT"/>
        </w:rPr>
        <w:t xml:space="preserve"> fi </w:t>
      </w:r>
      <w:proofErr w:type="spellStart"/>
      <w:r w:rsidRPr="000B3646">
        <w:rPr>
          <w:lang w:val="it-IT"/>
        </w:rPr>
        <w:t>identificată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direct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indirect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special prin referire la un </w:t>
      </w:r>
      <w:proofErr w:type="spellStart"/>
      <w:r w:rsidRPr="000B3646">
        <w:rPr>
          <w:lang w:val="it-IT"/>
        </w:rPr>
        <w:t>element</w:t>
      </w:r>
      <w:proofErr w:type="spellEnd"/>
      <w:r w:rsidRPr="000B3646">
        <w:rPr>
          <w:lang w:val="it-IT"/>
        </w:rPr>
        <w:t xml:space="preserve"> de identificare, </w:t>
      </w:r>
      <w:proofErr w:type="spellStart"/>
      <w:r w:rsidRPr="000B3646">
        <w:rPr>
          <w:lang w:val="it-IT"/>
        </w:rPr>
        <w:t>cum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ar</w:t>
      </w:r>
      <w:proofErr w:type="spellEnd"/>
      <w:r w:rsidRPr="000B3646">
        <w:rPr>
          <w:lang w:val="it-IT"/>
        </w:rPr>
        <w:t xml:space="preserve"> fi un nume, un </w:t>
      </w:r>
      <w:proofErr w:type="spellStart"/>
      <w:r w:rsidRPr="000B3646">
        <w:rPr>
          <w:lang w:val="it-IT"/>
        </w:rPr>
        <w:t>număr</w:t>
      </w:r>
      <w:proofErr w:type="spellEnd"/>
      <w:r w:rsidRPr="000B3646">
        <w:rPr>
          <w:lang w:val="it-IT"/>
        </w:rPr>
        <w:t xml:space="preserve"> de identificare, date de </w:t>
      </w:r>
      <w:proofErr w:type="spellStart"/>
      <w:r w:rsidRPr="000B3646">
        <w:rPr>
          <w:lang w:val="it-IT"/>
        </w:rPr>
        <w:t>localizare</w:t>
      </w:r>
      <w:proofErr w:type="spellEnd"/>
      <w:r w:rsidRPr="000B3646">
        <w:rPr>
          <w:lang w:val="it-IT"/>
        </w:rPr>
        <w:t xml:space="preserve">, un identificator online,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unul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mai multe </w:t>
      </w:r>
      <w:proofErr w:type="spellStart"/>
      <w:r w:rsidRPr="000B3646">
        <w:rPr>
          <w:lang w:val="it-IT"/>
        </w:rPr>
        <w:t>elemente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specifice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proprii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identității</w:t>
      </w:r>
      <w:proofErr w:type="spellEnd"/>
      <w:r w:rsidRPr="000B3646">
        <w:rPr>
          <w:lang w:val="it-IT"/>
        </w:rPr>
        <w:t xml:space="preserve"> sale </w:t>
      </w:r>
      <w:proofErr w:type="spellStart"/>
      <w:r w:rsidRPr="000B3646">
        <w:rPr>
          <w:lang w:val="it-IT"/>
        </w:rPr>
        <w:t>fizice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fiziologice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genetice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psihice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economice</w:t>
      </w:r>
      <w:proofErr w:type="spellEnd"/>
      <w:r w:rsidRPr="000B3646">
        <w:rPr>
          <w:lang w:val="it-IT"/>
        </w:rPr>
        <w:t xml:space="preserve">, culturale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sociale.</w:t>
      </w:r>
    </w:p>
    <w:p w14:paraId="192CF81B" w14:textId="77777777" w:rsidR="00763DF0" w:rsidRDefault="00763DF0" w:rsidP="00763DF0">
      <w:pPr>
        <w:spacing w:after="0" w:line="240" w:lineRule="auto"/>
        <w:jc w:val="both"/>
        <w:rPr>
          <w:b/>
          <w:bCs/>
          <w:lang w:val="it-IT"/>
        </w:rPr>
      </w:pPr>
    </w:p>
    <w:p w14:paraId="6D73404A" w14:textId="541733D9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Categorii</w:t>
      </w:r>
      <w:proofErr w:type="spellEnd"/>
      <w:r w:rsidRPr="000B3646">
        <w:rPr>
          <w:b/>
          <w:bCs/>
          <w:lang w:val="it-IT"/>
        </w:rPr>
        <w:t xml:space="preserve"> speciale de date cu </w:t>
      </w:r>
      <w:proofErr w:type="spellStart"/>
      <w:r w:rsidRPr="000B3646">
        <w:rPr>
          <w:b/>
          <w:bCs/>
          <w:lang w:val="it-IT"/>
        </w:rPr>
        <w:t>caracter</w:t>
      </w:r>
      <w:proofErr w:type="spellEnd"/>
      <w:r w:rsidRPr="000B3646">
        <w:rPr>
          <w:b/>
          <w:bCs/>
          <w:lang w:val="it-IT"/>
        </w:rPr>
        <w:t xml:space="preserve"> </w:t>
      </w:r>
      <w:proofErr w:type="gramStart"/>
      <w:r w:rsidRPr="000B3646">
        <w:rPr>
          <w:b/>
          <w:bCs/>
          <w:lang w:val="it-IT"/>
        </w:rPr>
        <w:t>personal</w:t>
      </w:r>
      <w:r w:rsidRPr="000B3646">
        <w:rPr>
          <w:lang w:val="it-IT"/>
        </w:rPr>
        <w:t> :</w:t>
      </w:r>
      <w:proofErr w:type="gram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care </w:t>
      </w:r>
      <w:proofErr w:type="spellStart"/>
      <w:r w:rsidRPr="000B3646">
        <w:rPr>
          <w:lang w:val="it-IT"/>
        </w:rPr>
        <w:t>sunt</w:t>
      </w:r>
      <w:proofErr w:type="spellEnd"/>
      <w:r w:rsidRPr="000B3646">
        <w:rPr>
          <w:lang w:val="it-IT"/>
        </w:rPr>
        <w:t xml:space="preserve">, prin natura lor, </w:t>
      </w:r>
      <w:proofErr w:type="spellStart"/>
      <w:r w:rsidRPr="000B3646">
        <w:rPr>
          <w:lang w:val="it-IT"/>
        </w:rPr>
        <w:t>deosebit</w:t>
      </w:r>
      <w:proofErr w:type="spellEnd"/>
      <w:r w:rsidRPr="000B3646">
        <w:rPr>
          <w:lang w:val="it-IT"/>
        </w:rPr>
        <w:t xml:space="preserve"> de sensibile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ceea</w:t>
      </w:r>
      <w:proofErr w:type="spellEnd"/>
      <w:r w:rsidRPr="000B3646">
        <w:rPr>
          <w:lang w:val="it-IT"/>
        </w:rPr>
        <w:t xml:space="preserve"> ce </w:t>
      </w:r>
      <w:proofErr w:type="spellStart"/>
      <w:r w:rsidRPr="000B3646">
        <w:rPr>
          <w:lang w:val="it-IT"/>
        </w:rPr>
        <w:t>privește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libertățile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fundamentale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necesită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protecție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specifică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deoarece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contextul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acestora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putea</w:t>
      </w:r>
      <w:proofErr w:type="spellEnd"/>
      <w:r w:rsidRPr="000B3646">
        <w:rPr>
          <w:lang w:val="it-IT"/>
        </w:rPr>
        <w:t xml:space="preserve"> genera riscuri considerabile la </w:t>
      </w:r>
      <w:proofErr w:type="spellStart"/>
      <w:r w:rsidRPr="000B3646">
        <w:rPr>
          <w:lang w:val="it-IT"/>
        </w:rPr>
        <w:t>adresa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drepturilor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libertăților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fundamentale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. </w:t>
      </w:r>
      <w:proofErr w:type="spellStart"/>
      <w:r w:rsidRPr="000B3646">
        <w:rPr>
          <w:lang w:val="it-IT"/>
        </w:rPr>
        <w:t>Aceste</w:t>
      </w:r>
      <w:proofErr w:type="spellEnd"/>
      <w:r w:rsidRPr="000B3646">
        <w:rPr>
          <w:lang w:val="it-IT"/>
        </w:rPr>
        <w:t xml:space="preserve">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includ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care </w:t>
      </w:r>
      <w:proofErr w:type="spellStart"/>
      <w:r w:rsidRPr="000B3646">
        <w:rPr>
          <w:lang w:val="it-IT"/>
        </w:rPr>
        <w:t>dezvăluie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originea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rasială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etnică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opiniile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politice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convingerile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religioase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filozofice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calitatea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membru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într</w:t>
      </w:r>
      <w:proofErr w:type="spellEnd"/>
      <w:r w:rsidRPr="000B3646">
        <w:rPr>
          <w:lang w:val="it-IT"/>
        </w:rPr>
        <w:t xml:space="preserve">-un </w:t>
      </w:r>
      <w:proofErr w:type="spellStart"/>
      <w:r w:rsidRPr="000B3646">
        <w:rPr>
          <w:lang w:val="it-IT"/>
        </w:rPr>
        <w:t>sindicat</w:t>
      </w:r>
      <w:proofErr w:type="spellEnd"/>
      <w:r w:rsidRPr="000B3646">
        <w:rPr>
          <w:lang w:val="it-IT"/>
        </w:rPr>
        <w:t xml:space="preserve">, datele </w:t>
      </w:r>
      <w:proofErr w:type="spellStart"/>
      <w:r w:rsidRPr="000B3646">
        <w:rPr>
          <w:lang w:val="it-IT"/>
        </w:rPr>
        <w:t>genetice</w:t>
      </w:r>
      <w:proofErr w:type="spellEnd"/>
      <w:r w:rsidRPr="000B3646">
        <w:rPr>
          <w:lang w:val="it-IT"/>
        </w:rPr>
        <w:t xml:space="preserve">, datele </w:t>
      </w:r>
      <w:proofErr w:type="spellStart"/>
      <w:r w:rsidRPr="000B3646">
        <w:rPr>
          <w:lang w:val="it-IT"/>
        </w:rPr>
        <w:t>biometrice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scopul</w:t>
      </w:r>
      <w:proofErr w:type="spellEnd"/>
      <w:r w:rsidRPr="000B3646">
        <w:rPr>
          <w:lang w:val="it-IT"/>
        </w:rPr>
        <w:t xml:space="preserve"> de identificare </w:t>
      </w:r>
      <w:proofErr w:type="spellStart"/>
      <w:r w:rsidRPr="000B3646">
        <w:rPr>
          <w:lang w:val="it-IT"/>
        </w:rPr>
        <w:t>unică</w:t>
      </w:r>
      <w:proofErr w:type="spellEnd"/>
      <w:r w:rsidRPr="000B3646">
        <w:rPr>
          <w:lang w:val="it-IT"/>
        </w:rPr>
        <w:t xml:space="preserve"> </w:t>
      </w:r>
      <w:proofErr w:type="gramStart"/>
      <w:r w:rsidRPr="000B3646">
        <w:rPr>
          <w:lang w:val="it-IT"/>
        </w:rPr>
        <w:t>a</w:t>
      </w:r>
      <w:proofErr w:type="gram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acelei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fizice</w:t>
      </w:r>
      <w:proofErr w:type="spellEnd"/>
      <w:r w:rsidRPr="000B3646">
        <w:rPr>
          <w:lang w:val="it-IT"/>
        </w:rPr>
        <w:t xml:space="preserve">, date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sănătatea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date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viața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sexuală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orientarea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sexuală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persoanei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fizice</w:t>
      </w:r>
      <w:proofErr w:type="spellEnd"/>
      <w:r w:rsidRPr="000B3646">
        <w:rPr>
          <w:lang w:val="it-IT"/>
        </w:rPr>
        <w:t>.</w:t>
      </w:r>
    </w:p>
    <w:p w14:paraId="6EA29E05" w14:textId="77777777" w:rsidR="00763DF0" w:rsidRDefault="00763DF0" w:rsidP="00763DF0">
      <w:pPr>
        <w:spacing w:after="0" w:line="240" w:lineRule="auto"/>
        <w:jc w:val="both"/>
        <w:rPr>
          <w:b/>
          <w:bCs/>
          <w:lang w:val="it-IT"/>
        </w:rPr>
      </w:pPr>
    </w:p>
    <w:p w14:paraId="79763643" w14:textId="6D36E95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b/>
          <w:bCs/>
          <w:lang w:val="it-IT"/>
        </w:rPr>
        <w:t>Operator</w:t>
      </w:r>
      <w:r w:rsidRPr="000B3646">
        <w:rPr>
          <w:lang w:val="it-IT"/>
        </w:rPr>
        <w:t xml:space="preserve">: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fizică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juridică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autoritatea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publică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agenția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alt </w:t>
      </w:r>
      <w:proofErr w:type="spellStart"/>
      <w:r w:rsidRPr="000B3646">
        <w:rPr>
          <w:lang w:val="it-IT"/>
        </w:rPr>
        <w:t>organism</w:t>
      </w:r>
      <w:proofErr w:type="spellEnd"/>
      <w:r w:rsidRPr="000B3646">
        <w:rPr>
          <w:lang w:val="it-IT"/>
        </w:rPr>
        <w:t xml:space="preserve"> care, </w:t>
      </w:r>
      <w:proofErr w:type="spellStart"/>
      <w:r w:rsidRPr="000B3646">
        <w:rPr>
          <w:lang w:val="it-IT"/>
        </w:rPr>
        <w:t>singur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împreună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altele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stabilește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mijloacele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personal.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sensul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prezentei</w:t>
      </w:r>
      <w:proofErr w:type="spellEnd"/>
      <w:r w:rsidRPr="000B3646">
        <w:rPr>
          <w:lang w:val="it-IT"/>
        </w:rPr>
        <w:t xml:space="preserve"> Politici, </w:t>
      </w:r>
      <w:proofErr w:type="spellStart"/>
      <w:r w:rsidRPr="000B3646">
        <w:rPr>
          <w:lang w:val="it-IT"/>
        </w:rPr>
        <w:t>Provident</w:t>
      </w:r>
      <w:proofErr w:type="spellEnd"/>
      <w:r w:rsidRPr="000B3646">
        <w:rPr>
          <w:lang w:val="it-IT"/>
        </w:rPr>
        <w:t xml:space="preserve"> Financial Romania IFN SA este operator de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personal.</w:t>
      </w:r>
    </w:p>
    <w:p w14:paraId="4875D8D7" w14:textId="77777777" w:rsidR="00763DF0" w:rsidRDefault="00763DF0" w:rsidP="00763DF0">
      <w:pPr>
        <w:spacing w:after="0" w:line="240" w:lineRule="auto"/>
        <w:jc w:val="both"/>
        <w:rPr>
          <w:b/>
          <w:bCs/>
          <w:lang w:val="it-IT"/>
        </w:rPr>
      </w:pPr>
    </w:p>
    <w:p w14:paraId="470CB162" w14:textId="6C0C7A0F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Persoană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împuternicită</w:t>
      </w:r>
      <w:proofErr w:type="spellEnd"/>
      <w:r w:rsidRPr="000B3646">
        <w:rPr>
          <w:b/>
          <w:bCs/>
          <w:lang w:val="it-IT"/>
        </w:rPr>
        <w:t xml:space="preserve"> de Operator</w:t>
      </w:r>
      <w:r w:rsidRPr="000B3646">
        <w:rPr>
          <w:lang w:val="it-IT"/>
        </w:rPr>
        <w:t xml:space="preserve">: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fizică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juridică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autoritatea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publică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agenția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alt </w:t>
      </w:r>
      <w:proofErr w:type="spellStart"/>
      <w:r w:rsidRPr="000B3646">
        <w:rPr>
          <w:lang w:val="it-IT"/>
        </w:rPr>
        <w:t>organism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prelucrează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numele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Operatorului</w:t>
      </w:r>
      <w:proofErr w:type="spellEnd"/>
      <w:r w:rsidRPr="000B3646">
        <w:rPr>
          <w:lang w:val="it-IT"/>
        </w:rPr>
        <w:t>.</w:t>
      </w:r>
    </w:p>
    <w:p w14:paraId="0D7A5216" w14:textId="77777777" w:rsidR="00763DF0" w:rsidRDefault="00763DF0" w:rsidP="00763DF0">
      <w:pPr>
        <w:spacing w:after="0" w:line="240" w:lineRule="auto"/>
        <w:jc w:val="both"/>
        <w:rPr>
          <w:b/>
          <w:bCs/>
          <w:lang w:val="it-IT"/>
        </w:rPr>
      </w:pPr>
    </w:p>
    <w:p w14:paraId="4CFDDEFB" w14:textId="40C2D536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Prelucrare</w:t>
      </w:r>
      <w:proofErr w:type="spellEnd"/>
      <w:r w:rsidRPr="000B3646">
        <w:rPr>
          <w:lang w:val="it-IT"/>
        </w:rPr>
        <w:t xml:space="preserve">: O </w:t>
      </w:r>
      <w:proofErr w:type="spellStart"/>
      <w:r w:rsidRPr="000B3646">
        <w:rPr>
          <w:lang w:val="it-IT"/>
        </w:rPr>
        <w:t>operațiune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set de </w:t>
      </w:r>
      <w:proofErr w:type="spellStart"/>
      <w:r w:rsidRPr="000B3646">
        <w:rPr>
          <w:lang w:val="it-IT"/>
        </w:rPr>
        <w:t>operațiuni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efectuate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asupra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asupra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seturilor</w:t>
      </w:r>
      <w:proofErr w:type="spellEnd"/>
      <w:r w:rsidRPr="000B3646">
        <w:rPr>
          <w:lang w:val="it-IT"/>
        </w:rPr>
        <w:t xml:space="preserve"> de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cu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fără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utilizarea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mijloace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automatizate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cum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ar</w:t>
      </w:r>
      <w:proofErr w:type="spellEnd"/>
      <w:r w:rsidRPr="000B3646">
        <w:rPr>
          <w:lang w:val="it-IT"/>
        </w:rPr>
        <w:t xml:space="preserve"> fi </w:t>
      </w:r>
      <w:proofErr w:type="spellStart"/>
      <w:r w:rsidRPr="000B3646">
        <w:rPr>
          <w:lang w:val="it-IT"/>
        </w:rPr>
        <w:t>colectarea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înregistrarea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organizarea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structurarea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stocarea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adaptarea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modificarea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extragerea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consultarea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utilizarea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divulgarea</w:t>
      </w:r>
      <w:proofErr w:type="spellEnd"/>
      <w:r w:rsidRPr="000B3646">
        <w:rPr>
          <w:lang w:val="it-IT"/>
        </w:rPr>
        <w:t xml:space="preserve"> prin </w:t>
      </w:r>
      <w:proofErr w:type="spellStart"/>
      <w:r w:rsidRPr="000B3646">
        <w:rPr>
          <w:lang w:val="it-IT"/>
        </w:rPr>
        <w:t>transmitere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diseminarea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punerea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dispoziție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orice alt mod, </w:t>
      </w:r>
      <w:proofErr w:type="spellStart"/>
      <w:r w:rsidRPr="000B3646">
        <w:rPr>
          <w:lang w:val="it-IT"/>
        </w:rPr>
        <w:t>alinierea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combinarea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restricționarea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ștergerea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distrugerea</w:t>
      </w:r>
      <w:proofErr w:type="spellEnd"/>
      <w:r w:rsidRPr="000B3646">
        <w:rPr>
          <w:lang w:val="it-IT"/>
        </w:rPr>
        <w:t>.</w:t>
      </w:r>
    </w:p>
    <w:p w14:paraId="60AA9A48" w14:textId="77777777" w:rsidR="00763DF0" w:rsidRDefault="00763DF0" w:rsidP="00763DF0">
      <w:pPr>
        <w:spacing w:after="0" w:line="240" w:lineRule="auto"/>
        <w:jc w:val="both"/>
        <w:rPr>
          <w:b/>
          <w:bCs/>
          <w:lang w:val="it-IT"/>
        </w:rPr>
      </w:pPr>
    </w:p>
    <w:p w14:paraId="42602FFB" w14:textId="28ABC4D3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Anonimizare</w:t>
      </w:r>
      <w:proofErr w:type="spellEnd"/>
      <w:r w:rsidRPr="000B3646">
        <w:rPr>
          <w:lang w:val="it-IT"/>
        </w:rPr>
        <w:t xml:space="preserve">: </w:t>
      </w:r>
      <w:proofErr w:type="spellStart"/>
      <w:r w:rsidRPr="000B3646">
        <w:rPr>
          <w:lang w:val="it-IT"/>
        </w:rPr>
        <w:t>Eliminarea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ireversibilă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identificării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Pr="000B3646">
        <w:rPr>
          <w:lang w:val="it-IT"/>
        </w:rPr>
        <w:t>astfel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încât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nu se </w:t>
      </w:r>
      <w:proofErr w:type="spellStart"/>
      <w:r w:rsidRPr="000B3646">
        <w:rPr>
          <w:lang w:val="it-IT"/>
        </w:rPr>
        <w:t>poată</w:t>
      </w:r>
      <w:proofErr w:type="spellEnd"/>
      <w:r w:rsidRPr="000B3646">
        <w:rPr>
          <w:lang w:val="it-IT"/>
        </w:rPr>
        <w:t xml:space="preserve"> identifica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prin </w:t>
      </w:r>
      <w:proofErr w:type="spellStart"/>
      <w:r w:rsidRPr="000B3646">
        <w:rPr>
          <w:lang w:val="it-IT"/>
        </w:rPr>
        <w:t>folosirea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perioade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timp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costuri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tehnologie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rezonabilă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fie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Operator, </w:t>
      </w:r>
      <w:proofErr w:type="spellStart"/>
      <w:r w:rsidRPr="000B3646">
        <w:rPr>
          <w:lang w:val="it-IT"/>
        </w:rPr>
        <w:t>fie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orice </w:t>
      </w:r>
      <w:proofErr w:type="spellStart"/>
      <w:r w:rsidRPr="000B3646">
        <w:rPr>
          <w:lang w:val="it-IT"/>
        </w:rPr>
        <w:t>altă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identifica </w:t>
      </w:r>
      <w:proofErr w:type="spellStart"/>
      <w:r w:rsidRPr="000B3646">
        <w:rPr>
          <w:lang w:val="it-IT"/>
        </w:rPr>
        <w:t>acea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fizică</w:t>
      </w:r>
      <w:proofErr w:type="spellEnd"/>
      <w:r w:rsidRPr="000B3646">
        <w:rPr>
          <w:lang w:val="it-IT"/>
        </w:rPr>
        <w:t xml:space="preserve">. </w:t>
      </w:r>
      <w:proofErr w:type="spellStart"/>
      <w:r w:rsidRPr="000B3646">
        <w:rPr>
          <w:lang w:val="it-IT"/>
        </w:rPr>
        <w:t>Principiile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nu se </w:t>
      </w:r>
      <w:proofErr w:type="spellStart"/>
      <w:r w:rsidRPr="000B3646">
        <w:rPr>
          <w:lang w:val="it-IT"/>
        </w:rPr>
        <w:t>aplică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anonimizate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întrucât</w:t>
      </w:r>
      <w:proofErr w:type="spellEnd"/>
      <w:r w:rsidRPr="000B3646">
        <w:rPr>
          <w:lang w:val="it-IT"/>
        </w:rPr>
        <w:t xml:space="preserve"> nu mai </w:t>
      </w:r>
      <w:proofErr w:type="spellStart"/>
      <w:r w:rsidRPr="000B3646">
        <w:rPr>
          <w:lang w:val="it-IT"/>
        </w:rPr>
        <w:t>sunt</w:t>
      </w:r>
      <w:proofErr w:type="spellEnd"/>
      <w:r w:rsidRPr="000B3646">
        <w:rPr>
          <w:lang w:val="it-IT"/>
        </w:rPr>
        <w:t xml:space="preserve">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personal.</w:t>
      </w:r>
    </w:p>
    <w:p w14:paraId="385A7E60" w14:textId="77777777" w:rsidR="00763DF0" w:rsidRDefault="00763DF0" w:rsidP="00763DF0">
      <w:pPr>
        <w:spacing w:after="0" w:line="240" w:lineRule="auto"/>
        <w:jc w:val="both"/>
        <w:rPr>
          <w:b/>
          <w:bCs/>
          <w:lang w:val="it-IT"/>
        </w:rPr>
      </w:pPr>
    </w:p>
    <w:p w14:paraId="7F1D8021" w14:textId="0BEDAEE0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Pseudonimizare</w:t>
      </w:r>
      <w:proofErr w:type="spellEnd"/>
      <w:r w:rsidRPr="000B3646">
        <w:rPr>
          <w:lang w:val="it-IT"/>
        </w:rPr>
        <w:t xml:space="preserve">: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într</w:t>
      </w:r>
      <w:proofErr w:type="spellEnd"/>
      <w:r w:rsidRPr="000B3646">
        <w:rPr>
          <w:lang w:val="it-IT"/>
        </w:rPr>
        <w:t xml:space="preserve">-un </w:t>
      </w:r>
      <w:proofErr w:type="spellStart"/>
      <w:r w:rsidRPr="000B3646">
        <w:rPr>
          <w:lang w:val="it-IT"/>
        </w:rPr>
        <w:t>asemenea</w:t>
      </w:r>
      <w:proofErr w:type="spellEnd"/>
      <w:r w:rsidRPr="000B3646">
        <w:rPr>
          <w:lang w:val="it-IT"/>
        </w:rPr>
        <w:t xml:space="preserve"> mod </w:t>
      </w:r>
      <w:proofErr w:type="spellStart"/>
      <w:r w:rsidRPr="000B3646">
        <w:rPr>
          <w:lang w:val="it-IT"/>
        </w:rPr>
        <w:t>încât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nu mai </w:t>
      </w:r>
      <w:proofErr w:type="spellStart"/>
      <w:r w:rsidRPr="000B3646">
        <w:rPr>
          <w:lang w:val="it-IT"/>
        </w:rPr>
        <w:t>poată</w:t>
      </w:r>
      <w:proofErr w:type="spellEnd"/>
      <w:r w:rsidRPr="000B3646">
        <w:rPr>
          <w:lang w:val="it-IT"/>
        </w:rPr>
        <w:t xml:space="preserve"> fi </w:t>
      </w:r>
      <w:proofErr w:type="spellStart"/>
      <w:r w:rsidRPr="000B3646">
        <w:rPr>
          <w:lang w:val="it-IT"/>
        </w:rPr>
        <w:t>atribuite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anume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fără</w:t>
      </w:r>
      <w:proofErr w:type="spellEnd"/>
      <w:r w:rsidRPr="000B3646">
        <w:rPr>
          <w:lang w:val="it-IT"/>
        </w:rPr>
        <w:t xml:space="preserve"> a </w:t>
      </w:r>
      <w:proofErr w:type="gramStart"/>
      <w:r w:rsidRPr="000B3646">
        <w:rPr>
          <w:lang w:val="it-IT"/>
        </w:rPr>
        <w:t>se</w:t>
      </w:r>
      <w:proofErr w:type="gram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utiliza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informații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suplimentare</w:t>
      </w:r>
      <w:proofErr w:type="spellEnd"/>
      <w:r w:rsidRPr="000B3646">
        <w:rPr>
          <w:lang w:val="it-IT"/>
        </w:rPr>
        <w:t xml:space="preserve">, cu </w:t>
      </w:r>
      <w:proofErr w:type="spellStart"/>
      <w:r w:rsidRPr="000B3646">
        <w:rPr>
          <w:lang w:val="it-IT"/>
        </w:rPr>
        <w:t>condiția</w:t>
      </w:r>
      <w:proofErr w:type="spellEnd"/>
      <w:r w:rsidRPr="000B3646">
        <w:rPr>
          <w:lang w:val="it-IT"/>
        </w:rPr>
        <w:t xml:space="preserve"> ca </w:t>
      </w:r>
      <w:proofErr w:type="spellStart"/>
      <w:r w:rsidRPr="000B3646">
        <w:rPr>
          <w:lang w:val="it-IT"/>
        </w:rPr>
        <w:t>aceste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informații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suplimentare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stocate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separat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facă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obiectul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măsuri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natură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tehnică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organizatorică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asigure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neatribuirea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lastRenderedPageBreak/>
        <w:t>respectivelor</w:t>
      </w:r>
      <w:proofErr w:type="spellEnd"/>
      <w:r w:rsidRPr="000B3646">
        <w:rPr>
          <w:lang w:val="it-IT"/>
        </w:rPr>
        <w:t xml:space="preserve">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unei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fizice</w:t>
      </w:r>
      <w:proofErr w:type="spellEnd"/>
      <w:r w:rsidRPr="000B3646">
        <w:rPr>
          <w:lang w:val="it-IT"/>
        </w:rPr>
        <w:t xml:space="preserve"> identificate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identificabile. </w:t>
      </w:r>
      <w:proofErr w:type="spellStart"/>
      <w:r w:rsidRPr="000B3646">
        <w:rPr>
          <w:lang w:val="it-IT"/>
        </w:rPr>
        <w:t>Pseudonimizarea</w:t>
      </w:r>
      <w:proofErr w:type="spellEnd"/>
      <w:r w:rsidRPr="000B3646">
        <w:rPr>
          <w:lang w:val="it-IT"/>
        </w:rPr>
        <w:t xml:space="preserve"> reduce, dar nu </w:t>
      </w:r>
      <w:proofErr w:type="spellStart"/>
      <w:r w:rsidRPr="000B3646">
        <w:rPr>
          <w:lang w:val="it-IT"/>
        </w:rPr>
        <w:t>elimină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complet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capacitatea</w:t>
      </w:r>
      <w:proofErr w:type="spellEnd"/>
      <w:r w:rsidRPr="000B3646">
        <w:rPr>
          <w:lang w:val="it-IT"/>
        </w:rPr>
        <w:t xml:space="preserve"> de </w:t>
      </w:r>
      <w:proofErr w:type="gramStart"/>
      <w:r w:rsidRPr="000B3646">
        <w:rPr>
          <w:lang w:val="it-IT"/>
        </w:rPr>
        <w:t>a</w:t>
      </w:r>
      <w:proofErr w:type="gram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asocia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identificării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. </w:t>
      </w:r>
      <w:proofErr w:type="spellStart"/>
      <w:r w:rsidRPr="000B3646">
        <w:rPr>
          <w:lang w:val="it-IT"/>
        </w:rPr>
        <w:t>Întrucât</w:t>
      </w:r>
      <w:proofErr w:type="spellEnd"/>
      <w:r w:rsidRPr="000B3646">
        <w:rPr>
          <w:lang w:val="it-IT"/>
        </w:rPr>
        <w:t xml:space="preserve"> datele </w:t>
      </w:r>
      <w:proofErr w:type="spellStart"/>
      <w:r w:rsidRPr="000B3646">
        <w:rPr>
          <w:lang w:val="it-IT"/>
        </w:rPr>
        <w:t>pseudonimizate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sunt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încă</w:t>
      </w:r>
      <w:proofErr w:type="spellEnd"/>
      <w:r w:rsidRPr="000B3646">
        <w:rPr>
          <w:lang w:val="it-IT"/>
        </w:rPr>
        <w:t xml:space="preserve">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pseudonimizate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conformează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principiilor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personal.</w:t>
      </w:r>
    </w:p>
    <w:p w14:paraId="0B2564E7" w14:textId="77777777" w:rsidR="00763DF0" w:rsidRDefault="00763DF0" w:rsidP="00763DF0">
      <w:pPr>
        <w:spacing w:after="0" w:line="240" w:lineRule="auto"/>
        <w:jc w:val="both"/>
        <w:rPr>
          <w:b/>
          <w:bCs/>
          <w:lang w:val="it-IT"/>
        </w:rPr>
      </w:pPr>
    </w:p>
    <w:p w14:paraId="29C96AED" w14:textId="02AEE8CB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b/>
          <w:bCs/>
          <w:lang w:val="it-IT"/>
        </w:rPr>
        <w:t xml:space="preserve">Creare de </w:t>
      </w:r>
      <w:proofErr w:type="spellStart"/>
      <w:r w:rsidRPr="000B3646">
        <w:rPr>
          <w:b/>
          <w:bCs/>
          <w:lang w:val="it-IT"/>
        </w:rPr>
        <w:t>profiluri</w:t>
      </w:r>
      <w:proofErr w:type="spellEnd"/>
      <w:r w:rsidRPr="000B3646">
        <w:rPr>
          <w:lang w:val="it-IT"/>
        </w:rPr>
        <w:t xml:space="preserve">: orice </w:t>
      </w:r>
      <w:proofErr w:type="spellStart"/>
      <w:r w:rsidRPr="000B3646">
        <w:rPr>
          <w:lang w:val="it-IT"/>
        </w:rPr>
        <w:t>formă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automată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care </w:t>
      </w:r>
      <w:proofErr w:type="spellStart"/>
      <w:r w:rsidRPr="000B3646">
        <w:rPr>
          <w:lang w:val="it-IT"/>
        </w:rPr>
        <w:t>constă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utilizarea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acestora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evalua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anumite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aspecte</w:t>
      </w:r>
      <w:proofErr w:type="spellEnd"/>
      <w:r w:rsidRPr="000B3646">
        <w:rPr>
          <w:lang w:val="it-IT"/>
        </w:rPr>
        <w:t xml:space="preserve"> personale </w:t>
      </w:r>
      <w:proofErr w:type="spellStart"/>
      <w:r w:rsidRPr="000B3646">
        <w:rPr>
          <w:lang w:val="it-IT"/>
        </w:rPr>
        <w:t>referitoare</w:t>
      </w:r>
      <w:proofErr w:type="spellEnd"/>
      <w:r w:rsidRPr="000B3646">
        <w:rPr>
          <w:lang w:val="it-IT"/>
        </w:rPr>
        <w:t xml:space="preserve"> </w:t>
      </w:r>
      <w:proofErr w:type="gramStart"/>
      <w:r w:rsidRPr="000B3646">
        <w:rPr>
          <w:lang w:val="it-IT"/>
        </w:rPr>
        <w:t>la o</w:t>
      </w:r>
      <w:proofErr w:type="gram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fizică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special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analiza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prevedea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aspecte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performanța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locul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muncă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situația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economică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sănătatea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preferințele</w:t>
      </w:r>
      <w:proofErr w:type="spellEnd"/>
      <w:r w:rsidRPr="000B3646">
        <w:rPr>
          <w:lang w:val="it-IT"/>
        </w:rPr>
        <w:t xml:space="preserve"> personale, </w:t>
      </w:r>
      <w:proofErr w:type="spellStart"/>
      <w:r w:rsidRPr="000B3646">
        <w:rPr>
          <w:lang w:val="it-IT"/>
        </w:rPr>
        <w:t>interesele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fiabilitatea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comportamentul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locul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care se </w:t>
      </w:r>
      <w:proofErr w:type="spellStart"/>
      <w:r w:rsidRPr="000B3646">
        <w:rPr>
          <w:lang w:val="it-IT"/>
        </w:rPr>
        <w:t>află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fizică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respectivă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deplasările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acesteia</w:t>
      </w:r>
      <w:proofErr w:type="spellEnd"/>
      <w:r w:rsidRPr="000B3646">
        <w:rPr>
          <w:lang w:val="it-IT"/>
        </w:rPr>
        <w:t>.</w:t>
      </w:r>
    </w:p>
    <w:p w14:paraId="7967F202" w14:textId="77777777" w:rsidR="00763DF0" w:rsidRDefault="00763DF0" w:rsidP="00763DF0">
      <w:pPr>
        <w:spacing w:after="0" w:line="240" w:lineRule="auto"/>
        <w:jc w:val="both"/>
        <w:rPr>
          <w:b/>
          <w:bCs/>
          <w:lang w:val="it-IT"/>
        </w:rPr>
      </w:pPr>
    </w:p>
    <w:p w14:paraId="2F17C02B" w14:textId="349CAB64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Prelucrare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transfrontalieră</w:t>
      </w:r>
      <w:proofErr w:type="spellEnd"/>
      <w:r w:rsidRPr="000B3646">
        <w:rPr>
          <w:b/>
          <w:bCs/>
          <w:lang w:val="it-IT"/>
        </w:rPr>
        <w:t xml:space="preserve"> a </w:t>
      </w:r>
      <w:proofErr w:type="spellStart"/>
      <w:r w:rsidRPr="000B3646">
        <w:rPr>
          <w:b/>
          <w:bCs/>
          <w:lang w:val="it-IT"/>
        </w:rPr>
        <w:t>datelor</w:t>
      </w:r>
      <w:proofErr w:type="spellEnd"/>
      <w:r w:rsidRPr="000B3646">
        <w:rPr>
          <w:b/>
          <w:bCs/>
          <w:lang w:val="it-IT"/>
        </w:rPr>
        <w:t xml:space="preserve"> cu </w:t>
      </w:r>
      <w:proofErr w:type="spellStart"/>
      <w:r w:rsidRPr="000B3646">
        <w:rPr>
          <w:b/>
          <w:bCs/>
          <w:lang w:val="it-IT"/>
        </w:rPr>
        <w:t>caracter</w:t>
      </w:r>
      <w:proofErr w:type="spellEnd"/>
      <w:r w:rsidRPr="000B3646">
        <w:rPr>
          <w:b/>
          <w:bCs/>
          <w:lang w:val="it-IT"/>
        </w:rPr>
        <w:t xml:space="preserve"> personal</w:t>
      </w:r>
      <w:r w:rsidRPr="000B3646">
        <w:rPr>
          <w:lang w:val="it-IT"/>
        </w:rPr>
        <w:t xml:space="preserve">: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care are </w:t>
      </w:r>
      <w:proofErr w:type="spellStart"/>
      <w:r w:rsidRPr="000B3646">
        <w:rPr>
          <w:lang w:val="it-IT"/>
        </w:rPr>
        <w:t>loc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contextul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activităților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sediilor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mai multe state </w:t>
      </w:r>
      <w:proofErr w:type="spellStart"/>
      <w:r w:rsidRPr="000B3646">
        <w:rPr>
          <w:lang w:val="it-IT"/>
        </w:rPr>
        <w:t>membre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unui</w:t>
      </w:r>
      <w:proofErr w:type="spellEnd"/>
      <w:r w:rsidRPr="000B3646">
        <w:rPr>
          <w:lang w:val="it-IT"/>
        </w:rPr>
        <w:t xml:space="preserve"> operator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împuternicite</w:t>
      </w:r>
      <w:proofErr w:type="spellEnd"/>
      <w:r w:rsidRPr="000B3646">
        <w:rPr>
          <w:lang w:val="it-IT"/>
        </w:rPr>
        <w:t xml:space="preserve"> de operator pe </w:t>
      </w:r>
      <w:proofErr w:type="spellStart"/>
      <w:r w:rsidRPr="000B3646">
        <w:rPr>
          <w:lang w:val="it-IT"/>
        </w:rPr>
        <w:t>teritoriul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Uniunii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Europene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dacă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operatorul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împuternicită</w:t>
      </w:r>
      <w:proofErr w:type="spellEnd"/>
      <w:r w:rsidRPr="000B3646">
        <w:rPr>
          <w:lang w:val="it-IT"/>
        </w:rPr>
        <w:t xml:space="preserve"> de operator are </w:t>
      </w:r>
      <w:proofErr w:type="spellStart"/>
      <w:r w:rsidRPr="000B3646">
        <w:rPr>
          <w:lang w:val="it-IT"/>
        </w:rPr>
        <w:t>sedii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cel </w:t>
      </w:r>
      <w:proofErr w:type="spellStart"/>
      <w:r w:rsidRPr="000B3646">
        <w:rPr>
          <w:lang w:val="it-IT"/>
        </w:rPr>
        <w:t>puțin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două</w:t>
      </w:r>
      <w:proofErr w:type="spellEnd"/>
      <w:r w:rsidRPr="000B3646">
        <w:rPr>
          <w:lang w:val="it-IT"/>
        </w:rPr>
        <w:t xml:space="preserve"> state </w:t>
      </w:r>
      <w:proofErr w:type="spellStart"/>
      <w:r w:rsidRPr="000B3646">
        <w:rPr>
          <w:lang w:val="it-IT"/>
        </w:rPr>
        <w:t>membre</w:t>
      </w:r>
      <w:proofErr w:type="spellEnd"/>
      <w:r w:rsidRPr="000B3646">
        <w:rPr>
          <w:lang w:val="it-IT"/>
        </w:rPr>
        <w:t xml:space="preserve">;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care are </w:t>
      </w:r>
      <w:proofErr w:type="spellStart"/>
      <w:r w:rsidRPr="000B3646">
        <w:rPr>
          <w:lang w:val="it-IT"/>
        </w:rPr>
        <w:t>loc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contextul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activităților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singur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sediu</w:t>
      </w:r>
      <w:proofErr w:type="spellEnd"/>
      <w:r w:rsidRPr="000B3646">
        <w:rPr>
          <w:lang w:val="it-IT"/>
        </w:rPr>
        <w:t xml:space="preserve"> al </w:t>
      </w:r>
      <w:proofErr w:type="spellStart"/>
      <w:r w:rsidRPr="000B3646">
        <w:rPr>
          <w:lang w:val="it-IT"/>
        </w:rPr>
        <w:t>unui</w:t>
      </w:r>
      <w:proofErr w:type="spellEnd"/>
      <w:r w:rsidRPr="000B3646">
        <w:rPr>
          <w:lang w:val="it-IT"/>
        </w:rPr>
        <w:t xml:space="preserve"> operator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al </w:t>
      </w:r>
      <w:proofErr w:type="spellStart"/>
      <w:r w:rsidRPr="000B3646">
        <w:rPr>
          <w:lang w:val="it-IT"/>
        </w:rPr>
        <w:t>unei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împuternicite</w:t>
      </w:r>
      <w:proofErr w:type="spellEnd"/>
      <w:r w:rsidRPr="000B3646">
        <w:rPr>
          <w:lang w:val="it-IT"/>
        </w:rPr>
        <w:t xml:space="preserve"> de operator pe </w:t>
      </w:r>
      <w:proofErr w:type="spellStart"/>
      <w:r w:rsidRPr="000B3646">
        <w:rPr>
          <w:lang w:val="it-IT"/>
        </w:rPr>
        <w:t>teritoriul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Uniunii</w:t>
      </w:r>
      <w:proofErr w:type="spellEnd"/>
      <w:r w:rsidRPr="000B3646">
        <w:rPr>
          <w:lang w:val="it-IT"/>
        </w:rPr>
        <w:t xml:space="preserve">, dar care </w:t>
      </w:r>
      <w:proofErr w:type="spellStart"/>
      <w:r w:rsidRPr="000B3646">
        <w:rPr>
          <w:lang w:val="it-IT"/>
        </w:rPr>
        <w:t>afectează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mod </w:t>
      </w:r>
      <w:proofErr w:type="spellStart"/>
      <w:r w:rsidRPr="000B3646">
        <w:rPr>
          <w:lang w:val="it-IT"/>
        </w:rPr>
        <w:t>semnificativ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este </w:t>
      </w:r>
      <w:proofErr w:type="spellStart"/>
      <w:r w:rsidRPr="000B3646">
        <w:rPr>
          <w:lang w:val="it-IT"/>
        </w:rPr>
        <w:t>susceptibilă</w:t>
      </w:r>
      <w:proofErr w:type="spellEnd"/>
      <w:r w:rsidRPr="000B3646">
        <w:rPr>
          <w:lang w:val="it-IT"/>
        </w:rPr>
        <w:t xml:space="preserve"> de a </w:t>
      </w:r>
      <w:proofErr w:type="spellStart"/>
      <w:r w:rsidRPr="000B3646">
        <w:rPr>
          <w:lang w:val="it-IT"/>
        </w:rPr>
        <w:t>afecta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mod </w:t>
      </w:r>
      <w:proofErr w:type="spellStart"/>
      <w:r w:rsidRPr="000B3646">
        <w:rPr>
          <w:lang w:val="it-IT"/>
        </w:rPr>
        <w:t>semnificativ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cel </w:t>
      </w:r>
      <w:proofErr w:type="spellStart"/>
      <w:r w:rsidRPr="000B3646">
        <w:rPr>
          <w:lang w:val="it-IT"/>
        </w:rPr>
        <w:t>puțin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două</w:t>
      </w:r>
      <w:proofErr w:type="spellEnd"/>
      <w:r w:rsidRPr="000B3646">
        <w:rPr>
          <w:lang w:val="it-IT"/>
        </w:rPr>
        <w:t xml:space="preserve"> state </w:t>
      </w:r>
      <w:proofErr w:type="spellStart"/>
      <w:r w:rsidRPr="000B3646">
        <w:rPr>
          <w:lang w:val="it-IT"/>
        </w:rPr>
        <w:t>membre</w:t>
      </w:r>
      <w:proofErr w:type="spellEnd"/>
      <w:r w:rsidRPr="000B3646">
        <w:rPr>
          <w:lang w:val="it-IT"/>
        </w:rPr>
        <w:t>.</w:t>
      </w:r>
    </w:p>
    <w:p w14:paraId="0533FA17" w14:textId="77777777" w:rsidR="00763DF0" w:rsidRDefault="00763DF0" w:rsidP="00763DF0">
      <w:pPr>
        <w:spacing w:after="0" w:line="240" w:lineRule="auto"/>
        <w:jc w:val="both"/>
        <w:rPr>
          <w:b/>
          <w:bCs/>
          <w:lang w:val="it-IT"/>
        </w:rPr>
      </w:pPr>
    </w:p>
    <w:p w14:paraId="3D3402B2" w14:textId="23BC2DC1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Autoritate</w:t>
      </w:r>
      <w:proofErr w:type="spellEnd"/>
      <w:r w:rsidRPr="000B3646">
        <w:rPr>
          <w:b/>
          <w:bCs/>
          <w:lang w:val="it-IT"/>
        </w:rPr>
        <w:t xml:space="preserve"> de </w:t>
      </w:r>
      <w:proofErr w:type="spellStart"/>
      <w:r w:rsidRPr="000B3646">
        <w:rPr>
          <w:b/>
          <w:bCs/>
          <w:lang w:val="it-IT"/>
        </w:rPr>
        <w:t>supraveghere</w:t>
      </w:r>
      <w:proofErr w:type="spellEnd"/>
      <w:r w:rsidRPr="000B3646">
        <w:rPr>
          <w:b/>
          <w:bCs/>
          <w:lang w:val="it-IT"/>
        </w:rPr>
        <w:t>:</w:t>
      </w:r>
      <w:r w:rsidRPr="000B3646">
        <w:rPr>
          <w:lang w:val="it-IT"/>
        </w:rPr>
        <w:t xml:space="preserve"> O </w:t>
      </w:r>
      <w:proofErr w:type="spellStart"/>
      <w:r w:rsidRPr="000B3646">
        <w:rPr>
          <w:lang w:val="it-IT"/>
        </w:rPr>
        <w:t>autoritate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publică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independentă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instituită</w:t>
      </w:r>
      <w:proofErr w:type="spellEnd"/>
      <w:r w:rsidRPr="000B3646">
        <w:rPr>
          <w:lang w:val="it-IT"/>
        </w:rPr>
        <w:t xml:space="preserve"> de un </w:t>
      </w:r>
      <w:proofErr w:type="spellStart"/>
      <w:r w:rsidRPr="000B3646">
        <w:rPr>
          <w:lang w:val="it-IT"/>
        </w:rPr>
        <w:t>stat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membru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temeiul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articolului</w:t>
      </w:r>
      <w:proofErr w:type="spellEnd"/>
      <w:r w:rsidRPr="000B3646">
        <w:rPr>
          <w:lang w:val="it-IT"/>
        </w:rPr>
        <w:t xml:space="preserve"> 51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GDPR UE. </w:t>
      </w:r>
      <w:proofErr w:type="spellStart"/>
      <w:r w:rsidRPr="000B3646">
        <w:rPr>
          <w:lang w:val="it-IT"/>
        </w:rPr>
        <w:t>Autoritatea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supraveghere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locală</w:t>
      </w:r>
      <w:proofErr w:type="spellEnd"/>
      <w:r w:rsidRPr="000B3646">
        <w:rPr>
          <w:lang w:val="it-IT"/>
        </w:rPr>
        <w:t xml:space="preserve"> este </w:t>
      </w:r>
      <w:proofErr w:type="spellStart"/>
      <w:r w:rsidRPr="000B3646">
        <w:rPr>
          <w:lang w:val="it-IT"/>
        </w:rPr>
        <w:t>Autoritatea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Națională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Supraveghere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Prelucrării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(ANSPDCP).</w:t>
      </w:r>
    </w:p>
    <w:p w14:paraId="53537C3F" w14:textId="77777777" w:rsidR="00763DF0" w:rsidRDefault="00763DF0" w:rsidP="00763DF0">
      <w:pPr>
        <w:spacing w:after="0" w:line="240" w:lineRule="auto"/>
        <w:jc w:val="both"/>
        <w:rPr>
          <w:b/>
          <w:bCs/>
          <w:lang w:val="it-IT"/>
        </w:rPr>
      </w:pPr>
    </w:p>
    <w:p w14:paraId="0F582EAC" w14:textId="360E07F1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Autoritate</w:t>
      </w:r>
      <w:proofErr w:type="spellEnd"/>
      <w:r w:rsidRPr="000B3646">
        <w:rPr>
          <w:b/>
          <w:bCs/>
          <w:lang w:val="it-IT"/>
        </w:rPr>
        <w:t xml:space="preserve"> de </w:t>
      </w:r>
      <w:proofErr w:type="spellStart"/>
      <w:r w:rsidRPr="000B3646">
        <w:rPr>
          <w:b/>
          <w:bCs/>
          <w:lang w:val="it-IT"/>
        </w:rPr>
        <w:t>supraveghere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principală</w:t>
      </w:r>
      <w:proofErr w:type="spellEnd"/>
      <w:r w:rsidRPr="000B3646">
        <w:rPr>
          <w:lang w:val="it-IT"/>
        </w:rPr>
        <w:t xml:space="preserve">: </w:t>
      </w:r>
      <w:proofErr w:type="spellStart"/>
      <w:r w:rsidRPr="000B3646">
        <w:rPr>
          <w:lang w:val="it-IT"/>
        </w:rPr>
        <w:t>Autoritatea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supraveghere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responsabilitatea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primară</w:t>
      </w:r>
      <w:proofErr w:type="spellEnd"/>
      <w:r w:rsidRPr="000B3646">
        <w:rPr>
          <w:lang w:val="it-IT"/>
        </w:rPr>
        <w:t xml:space="preserve"> de a </w:t>
      </w:r>
      <w:proofErr w:type="spellStart"/>
      <w:r w:rsidRPr="000B3646">
        <w:rPr>
          <w:lang w:val="it-IT"/>
        </w:rPr>
        <w:t>acționa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privința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activității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transfrontalieră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, de </w:t>
      </w:r>
      <w:proofErr w:type="spellStart"/>
      <w:r w:rsidRPr="000B3646">
        <w:rPr>
          <w:lang w:val="it-IT"/>
        </w:rPr>
        <w:t>exemplu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atunci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când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persoană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depune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plângere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acesteia</w:t>
      </w:r>
      <w:proofErr w:type="spellEnd"/>
      <w:r w:rsidRPr="000B3646">
        <w:rPr>
          <w:lang w:val="it-IT"/>
        </w:rPr>
        <w:t xml:space="preserve">; </w:t>
      </w:r>
      <w:proofErr w:type="spellStart"/>
      <w:r w:rsidRPr="000B3646">
        <w:rPr>
          <w:lang w:val="it-IT"/>
        </w:rPr>
        <w:t>răspunde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printre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altele</w:t>
      </w:r>
      <w:proofErr w:type="spellEnd"/>
      <w:r w:rsidRPr="000B3646">
        <w:rPr>
          <w:lang w:val="it-IT"/>
        </w:rPr>
        <w:t xml:space="preserve">, de </w:t>
      </w:r>
      <w:proofErr w:type="spellStart"/>
      <w:r w:rsidRPr="000B3646">
        <w:rPr>
          <w:lang w:val="it-IT"/>
        </w:rPr>
        <w:t>recepționarea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notificărilor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încălcarea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securității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informațiilor</w:t>
      </w:r>
      <w:proofErr w:type="spellEnd"/>
      <w:r w:rsidRPr="000B3646">
        <w:rPr>
          <w:lang w:val="it-IT"/>
        </w:rPr>
        <w:t xml:space="preserve">, de </w:t>
      </w:r>
      <w:proofErr w:type="spellStart"/>
      <w:r w:rsidRPr="000B3646">
        <w:rPr>
          <w:lang w:val="it-IT"/>
        </w:rPr>
        <w:t>notificarea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privința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activității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riscantă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va </w:t>
      </w:r>
      <w:proofErr w:type="spellStart"/>
      <w:r w:rsidRPr="000B3646">
        <w:rPr>
          <w:lang w:val="it-IT"/>
        </w:rPr>
        <w:t>deține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autoritatea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completă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îndatoririle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acesteia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asigurare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conformării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prevederile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GDPR UE.</w:t>
      </w:r>
    </w:p>
    <w:p w14:paraId="53B7D65B" w14:textId="77777777" w:rsidR="00763DF0" w:rsidRDefault="00763DF0" w:rsidP="00763DF0">
      <w:pPr>
        <w:spacing w:after="0" w:line="240" w:lineRule="auto"/>
        <w:jc w:val="both"/>
        <w:rPr>
          <w:lang w:val="it-IT"/>
        </w:rPr>
      </w:pPr>
    </w:p>
    <w:p w14:paraId="45034551" w14:textId="44D2529B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Fiecare</w:t>
      </w:r>
      <w:proofErr w:type="spellEnd"/>
      <w:r w:rsidRPr="000B3646">
        <w:rPr>
          <w:lang w:val="it-IT"/>
        </w:rPr>
        <w:t xml:space="preserve"> „</w:t>
      </w:r>
      <w:proofErr w:type="spellStart"/>
      <w:r w:rsidRPr="000B3646">
        <w:rPr>
          <w:b/>
          <w:bCs/>
          <w:lang w:val="it-IT"/>
        </w:rPr>
        <w:t>Autoritate</w:t>
      </w:r>
      <w:proofErr w:type="spellEnd"/>
      <w:r w:rsidRPr="000B3646">
        <w:rPr>
          <w:b/>
          <w:bCs/>
          <w:lang w:val="it-IT"/>
        </w:rPr>
        <w:t xml:space="preserve"> de </w:t>
      </w:r>
      <w:proofErr w:type="spellStart"/>
      <w:r w:rsidRPr="000B3646">
        <w:rPr>
          <w:b/>
          <w:bCs/>
          <w:lang w:val="it-IT"/>
        </w:rPr>
        <w:t>supraveghere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locală</w:t>
      </w:r>
      <w:proofErr w:type="spellEnd"/>
      <w:r w:rsidRPr="000B3646">
        <w:rPr>
          <w:lang w:val="it-IT"/>
        </w:rPr>
        <w:t xml:space="preserve">” va </w:t>
      </w:r>
      <w:proofErr w:type="spellStart"/>
      <w:r w:rsidRPr="000B3646">
        <w:rPr>
          <w:lang w:val="it-IT"/>
        </w:rPr>
        <w:t>menține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propriul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teritoriu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va </w:t>
      </w:r>
      <w:proofErr w:type="spellStart"/>
      <w:r w:rsidRPr="000B3646">
        <w:rPr>
          <w:lang w:val="it-IT"/>
        </w:rPr>
        <w:t>monitoriza</w:t>
      </w:r>
      <w:proofErr w:type="spellEnd"/>
      <w:r w:rsidRPr="000B3646">
        <w:rPr>
          <w:lang w:val="it-IT"/>
        </w:rPr>
        <w:t xml:space="preserve"> orice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locală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afectează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care se </w:t>
      </w:r>
      <w:proofErr w:type="spellStart"/>
      <w:r w:rsidRPr="000B3646">
        <w:rPr>
          <w:lang w:val="it-IT"/>
        </w:rPr>
        <w:t>desfășoară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un operator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persoană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împuternicită</w:t>
      </w:r>
      <w:proofErr w:type="spellEnd"/>
      <w:r w:rsidRPr="000B3646">
        <w:rPr>
          <w:lang w:val="it-IT"/>
        </w:rPr>
        <w:t xml:space="preserve"> de operator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UE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non-UE, </w:t>
      </w:r>
      <w:proofErr w:type="spellStart"/>
      <w:r w:rsidRPr="000B3646">
        <w:rPr>
          <w:lang w:val="it-IT"/>
        </w:rPr>
        <w:t>atunci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când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acestora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referă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persoanele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locuiesc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teritoriul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acesteia</w:t>
      </w:r>
      <w:proofErr w:type="spellEnd"/>
      <w:r w:rsidRPr="000B3646">
        <w:rPr>
          <w:lang w:val="it-IT"/>
        </w:rPr>
        <w:t xml:space="preserve">. </w:t>
      </w:r>
      <w:proofErr w:type="spellStart"/>
      <w:r w:rsidRPr="000B3646">
        <w:rPr>
          <w:lang w:val="it-IT"/>
        </w:rPr>
        <w:t>Îndatoririle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puterile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acestora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includ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desfășurarea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investigațiilor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aplicarea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măsurilor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amenzilor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promovarea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informării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publice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despre</w:t>
      </w:r>
      <w:proofErr w:type="spellEnd"/>
      <w:r w:rsidRPr="000B3646">
        <w:rPr>
          <w:lang w:val="it-IT"/>
        </w:rPr>
        <w:t xml:space="preserve"> riscuri, </w:t>
      </w:r>
      <w:proofErr w:type="spellStart"/>
      <w:r w:rsidRPr="000B3646">
        <w:rPr>
          <w:lang w:val="it-IT"/>
        </w:rPr>
        <w:t>reguli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securitate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Pr="000B3646">
        <w:rPr>
          <w:lang w:val="it-IT"/>
        </w:rPr>
        <w:t>precum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obținerea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accesului</w:t>
      </w:r>
      <w:proofErr w:type="spellEnd"/>
      <w:r w:rsidRPr="000B3646">
        <w:rPr>
          <w:lang w:val="it-IT"/>
        </w:rPr>
        <w:t xml:space="preserve"> </w:t>
      </w:r>
      <w:proofErr w:type="gramStart"/>
      <w:r w:rsidRPr="000B3646">
        <w:rPr>
          <w:lang w:val="it-IT"/>
        </w:rPr>
        <w:t>la orice</w:t>
      </w:r>
      <w:proofErr w:type="gram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locații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Operatorului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împuternicite</w:t>
      </w:r>
      <w:proofErr w:type="spellEnd"/>
      <w:r w:rsidRPr="000B3646">
        <w:rPr>
          <w:lang w:val="it-IT"/>
        </w:rPr>
        <w:t xml:space="preserve"> de Operator, </w:t>
      </w:r>
      <w:proofErr w:type="spellStart"/>
      <w:r w:rsidRPr="000B3646">
        <w:rPr>
          <w:lang w:val="it-IT"/>
        </w:rPr>
        <w:t>inclusiv</w:t>
      </w:r>
      <w:proofErr w:type="spellEnd"/>
      <w:r w:rsidRPr="000B3646">
        <w:rPr>
          <w:lang w:val="it-IT"/>
        </w:rPr>
        <w:t xml:space="preserve"> orice </w:t>
      </w:r>
      <w:proofErr w:type="spellStart"/>
      <w:r w:rsidRPr="000B3646">
        <w:rPr>
          <w:lang w:val="it-IT"/>
        </w:rPr>
        <w:t>echipamente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mijloace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>.</w:t>
      </w:r>
    </w:p>
    <w:p w14:paraId="2986FD2F" w14:textId="47220472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lastRenderedPageBreak/>
        <w:t>„</w:t>
      </w:r>
      <w:proofErr w:type="spellStart"/>
      <w:r w:rsidR="00650739">
        <w:rPr>
          <w:b/>
          <w:bCs/>
          <w:lang w:val="it-IT"/>
        </w:rPr>
        <w:t>Ofițerul</w:t>
      </w:r>
      <w:proofErr w:type="spellEnd"/>
      <w:r w:rsidRPr="000B3646">
        <w:rPr>
          <w:b/>
          <w:bCs/>
          <w:lang w:val="it-IT"/>
        </w:rPr>
        <w:t xml:space="preserve"> </w:t>
      </w:r>
      <w:r w:rsidR="00650739">
        <w:rPr>
          <w:b/>
          <w:bCs/>
          <w:lang w:val="it-IT"/>
        </w:rPr>
        <w:t>de</w:t>
      </w:r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protecți</w:t>
      </w:r>
      <w:r w:rsidR="00650739">
        <w:rPr>
          <w:b/>
          <w:bCs/>
          <w:lang w:val="it-IT"/>
        </w:rPr>
        <w:t>e</w:t>
      </w:r>
      <w:proofErr w:type="spellEnd"/>
      <w:r w:rsidR="00650739">
        <w:rPr>
          <w:b/>
          <w:bCs/>
          <w:lang w:val="it-IT"/>
        </w:rPr>
        <w:t xml:space="preserve"> </w:t>
      </w:r>
      <w:r w:rsidRPr="000B3646">
        <w:rPr>
          <w:b/>
          <w:bCs/>
          <w:lang w:val="it-IT"/>
        </w:rPr>
        <w:t xml:space="preserve">a </w:t>
      </w:r>
      <w:proofErr w:type="spellStart"/>
      <w:r w:rsidRPr="000B3646">
        <w:rPr>
          <w:b/>
          <w:bCs/>
          <w:lang w:val="it-IT"/>
        </w:rPr>
        <w:t>datelor</w:t>
      </w:r>
      <w:proofErr w:type="spellEnd"/>
      <w:r w:rsidRPr="000B3646">
        <w:rPr>
          <w:lang w:val="it-IT"/>
        </w:rPr>
        <w:t xml:space="preserve">”: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fizică</w:t>
      </w:r>
      <w:proofErr w:type="spellEnd"/>
      <w:r w:rsidRPr="000B3646">
        <w:rPr>
          <w:lang w:val="it-IT"/>
        </w:rPr>
        <w:t>/</w:t>
      </w:r>
      <w:proofErr w:type="spellStart"/>
      <w:r w:rsidRPr="000B3646">
        <w:rPr>
          <w:lang w:val="it-IT"/>
        </w:rPr>
        <w:t>juridică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desemnată</w:t>
      </w:r>
      <w:proofErr w:type="spellEnd"/>
      <w:r w:rsidRPr="000B3646">
        <w:rPr>
          <w:lang w:val="it-IT"/>
        </w:rPr>
        <w:t xml:space="preserve"> de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baza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calităților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profesionale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cunoștințelor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specialitate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îndeplini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sarcinile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prevăzute</w:t>
      </w:r>
      <w:proofErr w:type="spellEnd"/>
      <w:r w:rsidRPr="000B3646">
        <w:rPr>
          <w:lang w:val="it-IT"/>
        </w:rPr>
        <w:t xml:space="preserve"> de art. 39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GDPR;</w:t>
      </w:r>
    </w:p>
    <w:p w14:paraId="1BC3A82A" w14:textId="77777777" w:rsidR="00C767DB" w:rsidRDefault="00C767DB" w:rsidP="00763DF0">
      <w:pPr>
        <w:spacing w:after="0" w:line="240" w:lineRule="auto"/>
        <w:jc w:val="both"/>
        <w:rPr>
          <w:lang w:val="it-IT"/>
        </w:rPr>
      </w:pPr>
    </w:p>
    <w:p w14:paraId="3AABB5DD" w14:textId="00321105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„</w:t>
      </w:r>
      <w:proofErr w:type="spellStart"/>
      <w:r w:rsidRPr="000B3646">
        <w:rPr>
          <w:b/>
          <w:bCs/>
          <w:lang w:val="it-IT"/>
        </w:rPr>
        <w:t>Sediu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principal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în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cazul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unei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Persoane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împuternicite</w:t>
      </w:r>
      <w:proofErr w:type="spellEnd"/>
      <w:r w:rsidRPr="000B3646">
        <w:rPr>
          <w:b/>
          <w:bCs/>
          <w:lang w:val="it-IT"/>
        </w:rPr>
        <w:t xml:space="preserve"> de Operator</w:t>
      </w:r>
      <w:r w:rsidRPr="000B3646">
        <w:rPr>
          <w:lang w:val="it-IT"/>
        </w:rPr>
        <w:t xml:space="preserve">” cu </w:t>
      </w:r>
      <w:proofErr w:type="spellStart"/>
      <w:r w:rsidRPr="000B3646">
        <w:rPr>
          <w:lang w:val="it-IT"/>
        </w:rPr>
        <w:t>sedii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cel </w:t>
      </w:r>
      <w:proofErr w:type="spellStart"/>
      <w:r w:rsidRPr="000B3646">
        <w:rPr>
          <w:lang w:val="it-IT"/>
        </w:rPr>
        <w:t>puțin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două</w:t>
      </w:r>
      <w:proofErr w:type="spellEnd"/>
      <w:r w:rsidRPr="000B3646">
        <w:rPr>
          <w:lang w:val="it-IT"/>
        </w:rPr>
        <w:t xml:space="preserve"> state </w:t>
      </w:r>
      <w:proofErr w:type="spellStart"/>
      <w:r w:rsidRPr="000B3646">
        <w:rPr>
          <w:lang w:val="it-IT"/>
        </w:rPr>
        <w:t>membre</w:t>
      </w:r>
      <w:proofErr w:type="spellEnd"/>
      <w:r w:rsidRPr="000B3646">
        <w:rPr>
          <w:lang w:val="it-IT"/>
        </w:rPr>
        <w:t xml:space="preserve">, este </w:t>
      </w:r>
      <w:proofErr w:type="spellStart"/>
      <w:r w:rsidRPr="000B3646">
        <w:rPr>
          <w:lang w:val="it-IT"/>
        </w:rPr>
        <w:t>locul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care se </w:t>
      </w:r>
      <w:proofErr w:type="spellStart"/>
      <w:r w:rsidRPr="000B3646">
        <w:rPr>
          <w:lang w:val="it-IT"/>
        </w:rPr>
        <w:t>află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administrația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centrală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acestuia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Uniune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cazul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împuternicită</w:t>
      </w:r>
      <w:proofErr w:type="spellEnd"/>
      <w:r w:rsidRPr="000B3646">
        <w:rPr>
          <w:lang w:val="it-IT"/>
        </w:rPr>
        <w:t xml:space="preserve"> de operator nu are o </w:t>
      </w:r>
      <w:proofErr w:type="spellStart"/>
      <w:r w:rsidRPr="000B3646">
        <w:rPr>
          <w:lang w:val="it-IT"/>
        </w:rPr>
        <w:t>administrație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centrală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Uniune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sediul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Uniune</w:t>
      </w:r>
      <w:proofErr w:type="spellEnd"/>
      <w:r w:rsidRPr="000B3646">
        <w:rPr>
          <w:lang w:val="it-IT"/>
        </w:rPr>
        <w:t xml:space="preserve"> al </w:t>
      </w:r>
      <w:proofErr w:type="spellStart"/>
      <w:r w:rsidRPr="000B3646">
        <w:rPr>
          <w:lang w:val="it-IT"/>
        </w:rPr>
        <w:t>Persoanei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împuternicite</w:t>
      </w:r>
      <w:proofErr w:type="spellEnd"/>
      <w:r w:rsidRPr="000B3646">
        <w:rPr>
          <w:lang w:val="it-IT"/>
        </w:rPr>
        <w:t xml:space="preserve"> de Operator,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loc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activitățile</w:t>
      </w:r>
      <w:proofErr w:type="spellEnd"/>
      <w:r w:rsidRPr="000B3646">
        <w:rPr>
          <w:lang w:val="it-IT"/>
        </w:rPr>
        <w:t xml:space="preserve"> principale de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contextul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activităților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sediu</w:t>
      </w:r>
      <w:proofErr w:type="spellEnd"/>
      <w:r w:rsidRPr="000B3646">
        <w:rPr>
          <w:lang w:val="it-IT"/>
        </w:rPr>
        <w:t xml:space="preserve"> al </w:t>
      </w:r>
      <w:proofErr w:type="spellStart"/>
      <w:r w:rsidRPr="000B3646">
        <w:rPr>
          <w:lang w:val="it-IT"/>
        </w:rPr>
        <w:t>Persoanei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împuternicite</w:t>
      </w:r>
      <w:proofErr w:type="spellEnd"/>
      <w:r w:rsidRPr="000B3646">
        <w:rPr>
          <w:lang w:val="it-IT"/>
        </w:rPr>
        <w:t xml:space="preserve"> de Operator,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măsura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aceasta</w:t>
      </w:r>
      <w:proofErr w:type="spellEnd"/>
      <w:r w:rsidRPr="000B3646">
        <w:rPr>
          <w:lang w:val="it-IT"/>
        </w:rPr>
        <w:t xml:space="preserve"> este </w:t>
      </w:r>
      <w:proofErr w:type="spellStart"/>
      <w:r w:rsidRPr="000B3646">
        <w:rPr>
          <w:lang w:val="it-IT"/>
        </w:rPr>
        <w:t>supusă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specifice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temeiul</w:t>
      </w:r>
      <w:proofErr w:type="spellEnd"/>
      <w:r w:rsidRPr="000B3646">
        <w:rPr>
          <w:lang w:val="it-IT"/>
        </w:rPr>
        <w:t xml:space="preserve"> GDPR.</w:t>
      </w:r>
    </w:p>
    <w:p w14:paraId="599B43AA" w14:textId="77777777" w:rsidR="00C767DB" w:rsidRDefault="00C767DB" w:rsidP="00763DF0">
      <w:pPr>
        <w:spacing w:after="0" w:line="240" w:lineRule="auto"/>
        <w:jc w:val="both"/>
        <w:rPr>
          <w:lang w:val="it-IT"/>
        </w:rPr>
      </w:pPr>
    </w:p>
    <w:p w14:paraId="686CA531" w14:textId="3C17015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„</w:t>
      </w:r>
      <w:proofErr w:type="spellStart"/>
      <w:r w:rsidRPr="000B3646">
        <w:rPr>
          <w:b/>
          <w:bCs/>
          <w:lang w:val="it-IT"/>
        </w:rPr>
        <w:t>Sistem</w:t>
      </w:r>
      <w:proofErr w:type="spellEnd"/>
      <w:r w:rsidRPr="000B3646">
        <w:rPr>
          <w:b/>
          <w:bCs/>
          <w:lang w:val="it-IT"/>
        </w:rPr>
        <w:t xml:space="preserve"> de </w:t>
      </w:r>
      <w:proofErr w:type="spellStart"/>
      <w:r w:rsidRPr="000B3646">
        <w:rPr>
          <w:b/>
          <w:bCs/>
          <w:lang w:val="it-IT"/>
        </w:rPr>
        <w:t>evidență</w:t>
      </w:r>
      <w:proofErr w:type="spellEnd"/>
      <w:r w:rsidRPr="000B3646">
        <w:rPr>
          <w:b/>
          <w:bCs/>
          <w:lang w:val="it-IT"/>
        </w:rPr>
        <w:t xml:space="preserve"> a </w:t>
      </w:r>
      <w:proofErr w:type="spellStart"/>
      <w:r w:rsidRPr="000B3646">
        <w:rPr>
          <w:b/>
          <w:bCs/>
          <w:lang w:val="it-IT"/>
        </w:rPr>
        <w:t>datelor</w:t>
      </w:r>
      <w:proofErr w:type="spellEnd"/>
      <w:r w:rsidRPr="000B3646">
        <w:rPr>
          <w:lang w:val="it-IT"/>
        </w:rPr>
        <w:t xml:space="preserve">” </w:t>
      </w:r>
      <w:proofErr w:type="spellStart"/>
      <w:r w:rsidRPr="000B3646">
        <w:rPr>
          <w:lang w:val="it-IT"/>
        </w:rPr>
        <w:t>înseamnă</w:t>
      </w:r>
      <w:proofErr w:type="spellEnd"/>
      <w:r w:rsidRPr="000B3646">
        <w:rPr>
          <w:lang w:val="it-IT"/>
        </w:rPr>
        <w:t xml:space="preserve"> orice set </w:t>
      </w:r>
      <w:proofErr w:type="spellStart"/>
      <w:r w:rsidRPr="000B3646">
        <w:rPr>
          <w:lang w:val="it-IT"/>
        </w:rPr>
        <w:t>structurat</w:t>
      </w:r>
      <w:proofErr w:type="spellEnd"/>
      <w:r w:rsidRPr="000B3646">
        <w:rPr>
          <w:lang w:val="it-IT"/>
        </w:rPr>
        <w:t xml:space="preserve"> de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accesibile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conform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criterii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specifice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fie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centralizate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descentralizate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repartizate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după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criterii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funcționale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geografice</w:t>
      </w:r>
      <w:proofErr w:type="spellEnd"/>
      <w:r w:rsidRPr="000B3646">
        <w:rPr>
          <w:lang w:val="it-IT"/>
        </w:rPr>
        <w:t>.</w:t>
      </w:r>
    </w:p>
    <w:p w14:paraId="2B0A34B3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41948015" w14:textId="6456068B" w:rsidR="0056737F" w:rsidRPr="00C767DB" w:rsidRDefault="0056737F" w:rsidP="008C7D4D">
      <w:pPr>
        <w:pStyle w:val="Heading1"/>
        <w:rPr>
          <w:lang w:val="it-IT"/>
        </w:rPr>
      </w:pPr>
      <w:bookmarkStart w:id="2" w:name="_Toc194656931"/>
      <w:r w:rsidRPr="00C767DB">
        <w:rPr>
          <w:lang w:val="it-IT"/>
        </w:rPr>
        <w:t xml:space="preserve">Principii de </w:t>
      </w:r>
      <w:proofErr w:type="spellStart"/>
      <w:r w:rsidRPr="00C767DB">
        <w:rPr>
          <w:lang w:val="it-IT"/>
        </w:rPr>
        <w:t>bază</w:t>
      </w:r>
      <w:proofErr w:type="spellEnd"/>
      <w:r w:rsidRPr="00C767DB">
        <w:rPr>
          <w:lang w:val="it-IT"/>
        </w:rPr>
        <w:t xml:space="preserve"> legate de </w:t>
      </w:r>
      <w:proofErr w:type="spellStart"/>
      <w:r w:rsidRPr="00C767DB">
        <w:rPr>
          <w:lang w:val="it-IT"/>
        </w:rPr>
        <w:t>prelucrarea</w:t>
      </w:r>
      <w:proofErr w:type="spellEnd"/>
      <w:r w:rsidRPr="00C767DB">
        <w:rPr>
          <w:lang w:val="it-IT"/>
        </w:rPr>
        <w:t xml:space="preserve"> </w:t>
      </w:r>
      <w:proofErr w:type="spellStart"/>
      <w:r w:rsidRPr="00C767DB">
        <w:rPr>
          <w:lang w:val="it-IT"/>
        </w:rPr>
        <w:t>datelor</w:t>
      </w:r>
      <w:proofErr w:type="spellEnd"/>
      <w:r w:rsidRPr="00C767DB">
        <w:rPr>
          <w:lang w:val="it-IT"/>
        </w:rPr>
        <w:t xml:space="preserve"> cu </w:t>
      </w:r>
      <w:proofErr w:type="spellStart"/>
      <w:r w:rsidRPr="00C767DB">
        <w:rPr>
          <w:lang w:val="it-IT"/>
        </w:rPr>
        <w:t>caracter</w:t>
      </w:r>
      <w:proofErr w:type="spellEnd"/>
      <w:r w:rsidRPr="00C767DB">
        <w:rPr>
          <w:lang w:val="it-IT"/>
        </w:rPr>
        <w:t xml:space="preserve"> personal</w:t>
      </w:r>
      <w:bookmarkEnd w:id="2"/>
    </w:p>
    <w:p w14:paraId="79028349" w14:textId="77777777" w:rsidR="0056737F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Principiile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protecție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conturează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responsabilitățile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bază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organizațiile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manevrează</w:t>
      </w:r>
      <w:proofErr w:type="spellEnd"/>
      <w:r w:rsidRPr="000B3646">
        <w:rPr>
          <w:lang w:val="it-IT"/>
        </w:rPr>
        <w:t xml:space="preserve">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personal. Cele 7 (</w:t>
      </w:r>
      <w:proofErr w:type="spellStart"/>
      <w:r w:rsidRPr="000B3646">
        <w:rPr>
          <w:lang w:val="it-IT"/>
        </w:rPr>
        <w:t>șapte</w:t>
      </w:r>
      <w:proofErr w:type="spellEnd"/>
      <w:r w:rsidRPr="000B3646">
        <w:rPr>
          <w:lang w:val="it-IT"/>
        </w:rPr>
        <w:t xml:space="preserve">) principii, </w:t>
      </w:r>
      <w:proofErr w:type="spellStart"/>
      <w:r w:rsidRPr="000B3646">
        <w:rPr>
          <w:lang w:val="it-IT"/>
        </w:rPr>
        <w:t>descrise</w:t>
      </w:r>
      <w:proofErr w:type="spellEnd"/>
      <w:r w:rsidRPr="000B3646">
        <w:rPr>
          <w:lang w:val="it-IT"/>
        </w:rPr>
        <w:t xml:space="preserve"> mai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detaliu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cadrul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acestei</w:t>
      </w:r>
      <w:proofErr w:type="spellEnd"/>
      <w:r w:rsidRPr="000B3646">
        <w:rPr>
          <w:lang w:val="it-IT"/>
        </w:rPr>
        <w:t xml:space="preserve"> Politici, </w:t>
      </w:r>
      <w:proofErr w:type="spellStart"/>
      <w:r w:rsidRPr="000B3646">
        <w:rPr>
          <w:lang w:val="it-IT"/>
        </w:rPr>
        <w:t>pot</w:t>
      </w:r>
      <w:proofErr w:type="spellEnd"/>
      <w:r w:rsidRPr="000B3646">
        <w:rPr>
          <w:lang w:val="it-IT"/>
        </w:rPr>
        <w:t xml:space="preserve"> fi </w:t>
      </w:r>
      <w:proofErr w:type="spellStart"/>
      <w:r w:rsidRPr="000B3646">
        <w:rPr>
          <w:lang w:val="it-IT"/>
        </w:rPr>
        <w:t>sumarizate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după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cum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urmează</w:t>
      </w:r>
      <w:proofErr w:type="spellEnd"/>
      <w:r w:rsidRPr="000B3646">
        <w:rPr>
          <w:lang w:val="it-IT"/>
        </w:rPr>
        <w:t>:</w:t>
      </w:r>
    </w:p>
    <w:p w14:paraId="08571615" w14:textId="77777777" w:rsidR="00C767DB" w:rsidRPr="000B3646" w:rsidRDefault="00C767DB" w:rsidP="00763DF0">
      <w:pPr>
        <w:spacing w:after="0" w:line="240" w:lineRule="auto"/>
        <w:jc w:val="both"/>
        <w:rPr>
          <w:lang w:val="it-IT"/>
        </w:rPr>
      </w:pPr>
    </w:p>
    <w:p w14:paraId="707389AB" w14:textId="77777777" w:rsidR="0056737F" w:rsidRPr="000B3646" w:rsidRDefault="0056737F" w:rsidP="00763DF0">
      <w:pPr>
        <w:numPr>
          <w:ilvl w:val="0"/>
          <w:numId w:val="16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deschiși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transparenți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legătură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ceea</w:t>
      </w:r>
      <w:proofErr w:type="spellEnd"/>
      <w:r w:rsidRPr="000B3646">
        <w:rPr>
          <w:lang w:val="it-IT"/>
        </w:rPr>
        <w:t xml:space="preserve"> ce </w:t>
      </w:r>
      <w:proofErr w:type="spellStart"/>
      <w:r w:rsidRPr="000B3646">
        <w:rPr>
          <w:lang w:val="it-IT"/>
        </w:rPr>
        <w:t>facem</w:t>
      </w:r>
      <w:proofErr w:type="spellEnd"/>
      <w:r w:rsidRPr="000B3646">
        <w:rPr>
          <w:lang w:val="it-IT"/>
        </w:rPr>
        <w:t xml:space="preserve"> cu datele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motivul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care le </w:t>
      </w:r>
      <w:proofErr w:type="spellStart"/>
      <w:r w:rsidRPr="000B3646">
        <w:rPr>
          <w:lang w:val="it-IT"/>
        </w:rPr>
        <w:t>utilizăm</w:t>
      </w:r>
      <w:proofErr w:type="spellEnd"/>
      <w:r w:rsidRPr="000B3646">
        <w:rPr>
          <w:lang w:val="it-IT"/>
        </w:rPr>
        <w:t>;</w:t>
      </w:r>
    </w:p>
    <w:p w14:paraId="1B755298" w14:textId="77777777" w:rsidR="0056737F" w:rsidRPr="000B3646" w:rsidRDefault="0056737F" w:rsidP="00763DF0">
      <w:pPr>
        <w:numPr>
          <w:ilvl w:val="0"/>
          <w:numId w:val="16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ne </w:t>
      </w:r>
      <w:proofErr w:type="spellStart"/>
      <w:r w:rsidRPr="000B3646">
        <w:rPr>
          <w:lang w:val="it-IT"/>
        </w:rPr>
        <w:t>asigurăm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avem</w:t>
      </w:r>
      <w:proofErr w:type="spellEnd"/>
      <w:r w:rsidRPr="000B3646">
        <w:rPr>
          <w:lang w:val="it-IT"/>
        </w:rPr>
        <w:t xml:space="preserve"> un </w:t>
      </w:r>
      <w:proofErr w:type="spellStart"/>
      <w:r w:rsidRPr="000B3646">
        <w:rPr>
          <w:lang w:val="it-IT"/>
        </w:rPr>
        <w:t>fundament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legal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>;</w:t>
      </w:r>
    </w:p>
    <w:p w14:paraId="7EEE533A" w14:textId="77777777" w:rsidR="0056737F" w:rsidRPr="00294A8C" w:rsidRDefault="0056737F" w:rsidP="00763DF0">
      <w:pPr>
        <w:numPr>
          <w:ilvl w:val="0"/>
          <w:numId w:val="16"/>
        </w:numPr>
        <w:spacing w:after="0" w:line="240" w:lineRule="auto"/>
        <w:jc w:val="both"/>
      </w:pPr>
      <w:proofErr w:type="spellStart"/>
      <w:r w:rsidRPr="00294A8C">
        <w:t>Să</w:t>
      </w:r>
      <w:proofErr w:type="spellEnd"/>
      <w:r w:rsidRPr="00294A8C">
        <w:t xml:space="preserve"> </w:t>
      </w:r>
      <w:proofErr w:type="spellStart"/>
      <w:r w:rsidRPr="00294A8C">
        <w:t>colectăm</w:t>
      </w:r>
      <w:proofErr w:type="spellEnd"/>
      <w:r w:rsidRPr="00294A8C">
        <w:t xml:space="preserve"> </w:t>
      </w:r>
      <w:proofErr w:type="spellStart"/>
      <w:r w:rsidRPr="00294A8C">
        <w:t>și</w:t>
      </w:r>
      <w:proofErr w:type="spellEnd"/>
      <w:r w:rsidRPr="00294A8C">
        <w:t xml:space="preserve"> </w:t>
      </w:r>
      <w:proofErr w:type="spellStart"/>
      <w:r w:rsidRPr="00294A8C">
        <w:t>să</w:t>
      </w:r>
      <w:proofErr w:type="spellEnd"/>
      <w:r w:rsidRPr="00294A8C">
        <w:t xml:space="preserve"> </w:t>
      </w:r>
      <w:proofErr w:type="spellStart"/>
      <w:r w:rsidRPr="00294A8C">
        <w:t>utilizăm</w:t>
      </w:r>
      <w:proofErr w:type="spellEnd"/>
      <w:r w:rsidRPr="00294A8C">
        <w:t xml:space="preserve"> </w:t>
      </w:r>
      <w:proofErr w:type="spellStart"/>
      <w:r w:rsidRPr="00294A8C">
        <w:t>doar</w:t>
      </w:r>
      <w:proofErr w:type="spellEnd"/>
      <w:r w:rsidRPr="00294A8C">
        <w:t xml:space="preserve"> </w:t>
      </w:r>
      <w:proofErr w:type="spellStart"/>
      <w:r w:rsidRPr="00294A8C">
        <w:t>minimul</w:t>
      </w:r>
      <w:proofErr w:type="spellEnd"/>
      <w:r w:rsidRPr="00294A8C">
        <w:t xml:space="preserve"> </w:t>
      </w:r>
      <w:proofErr w:type="spellStart"/>
      <w:r w:rsidRPr="00294A8C">
        <w:t>necesar</w:t>
      </w:r>
      <w:proofErr w:type="spellEnd"/>
      <w:r w:rsidRPr="00294A8C">
        <w:t xml:space="preserve"> de </w:t>
      </w:r>
      <w:proofErr w:type="gramStart"/>
      <w:r w:rsidRPr="00294A8C">
        <w:t>date;</w:t>
      </w:r>
      <w:proofErr w:type="gramEnd"/>
    </w:p>
    <w:p w14:paraId="17FBD940" w14:textId="77777777" w:rsidR="0056737F" w:rsidRPr="00294A8C" w:rsidRDefault="0056737F" w:rsidP="00763DF0">
      <w:pPr>
        <w:numPr>
          <w:ilvl w:val="0"/>
          <w:numId w:val="16"/>
        </w:numPr>
        <w:spacing w:after="0" w:line="240" w:lineRule="auto"/>
        <w:jc w:val="both"/>
      </w:pPr>
      <w:proofErr w:type="spellStart"/>
      <w:r w:rsidRPr="00294A8C">
        <w:t>Să</w:t>
      </w:r>
      <w:proofErr w:type="spellEnd"/>
      <w:r w:rsidRPr="00294A8C">
        <w:t xml:space="preserve"> </w:t>
      </w:r>
      <w:proofErr w:type="spellStart"/>
      <w:r w:rsidRPr="00294A8C">
        <w:t>păstrăm</w:t>
      </w:r>
      <w:proofErr w:type="spellEnd"/>
      <w:r w:rsidRPr="00294A8C">
        <w:t xml:space="preserve"> </w:t>
      </w:r>
      <w:proofErr w:type="spellStart"/>
      <w:r w:rsidRPr="00294A8C">
        <w:t>datele</w:t>
      </w:r>
      <w:proofErr w:type="spellEnd"/>
      <w:r w:rsidRPr="00294A8C">
        <w:t xml:space="preserve"> </w:t>
      </w:r>
      <w:proofErr w:type="spellStart"/>
      <w:r w:rsidRPr="00294A8C">
        <w:t>corecte</w:t>
      </w:r>
      <w:proofErr w:type="spellEnd"/>
      <w:r w:rsidRPr="00294A8C">
        <w:t xml:space="preserve">, complete </w:t>
      </w:r>
      <w:proofErr w:type="spellStart"/>
      <w:r w:rsidRPr="00294A8C">
        <w:t>și</w:t>
      </w:r>
      <w:proofErr w:type="spellEnd"/>
      <w:r w:rsidRPr="00294A8C">
        <w:t xml:space="preserve"> </w:t>
      </w:r>
      <w:proofErr w:type="spellStart"/>
      <w:proofErr w:type="gramStart"/>
      <w:r w:rsidRPr="00294A8C">
        <w:t>actualizate</w:t>
      </w:r>
      <w:proofErr w:type="spellEnd"/>
      <w:r w:rsidRPr="00294A8C">
        <w:t>;</w:t>
      </w:r>
      <w:proofErr w:type="gramEnd"/>
    </w:p>
    <w:p w14:paraId="33CA256C" w14:textId="77777777" w:rsidR="0056737F" w:rsidRPr="000B3646" w:rsidRDefault="0056737F" w:rsidP="00763DF0">
      <w:pPr>
        <w:numPr>
          <w:ilvl w:val="0"/>
          <w:numId w:val="16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nu </w:t>
      </w:r>
      <w:proofErr w:type="spellStart"/>
      <w:r w:rsidRPr="000B3646">
        <w:rPr>
          <w:lang w:val="it-IT"/>
        </w:rPr>
        <w:t>păstrăm</w:t>
      </w:r>
      <w:proofErr w:type="spellEnd"/>
      <w:r w:rsidRPr="000B3646">
        <w:rPr>
          <w:lang w:val="it-IT"/>
        </w:rPr>
        <w:t xml:space="preserve"> datele mai </w:t>
      </w:r>
      <w:proofErr w:type="spellStart"/>
      <w:r w:rsidRPr="000B3646">
        <w:rPr>
          <w:lang w:val="it-IT"/>
        </w:rPr>
        <w:t>mult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decât</w:t>
      </w:r>
      <w:proofErr w:type="spellEnd"/>
      <w:r w:rsidRPr="000B3646">
        <w:rPr>
          <w:lang w:val="it-IT"/>
        </w:rPr>
        <w:t xml:space="preserve"> este </w:t>
      </w:r>
      <w:proofErr w:type="spellStart"/>
      <w:r w:rsidRPr="000B3646">
        <w:rPr>
          <w:lang w:val="it-IT"/>
        </w:rPr>
        <w:t>necesar</w:t>
      </w:r>
      <w:proofErr w:type="spellEnd"/>
      <w:r w:rsidRPr="000B3646">
        <w:rPr>
          <w:lang w:val="it-IT"/>
        </w:rPr>
        <w:t>;</w:t>
      </w:r>
    </w:p>
    <w:p w14:paraId="6D0A6A69" w14:textId="77777777" w:rsidR="0056737F" w:rsidRPr="000B3646" w:rsidRDefault="0056737F" w:rsidP="00763DF0">
      <w:pPr>
        <w:numPr>
          <w:ilvl w:val="0"/>
          <w:numId w:val="16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prelucrăm</w:t>
      </w:r>
      <w:proofErr w:type="spellEnd"/>
      <w:r w:rsidRPr="000B3646">
        <w:rPr>
          <w:lang w:val="it-IT"/>
        </w:rPr>
        <w:t xml:space="preserve"> datele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condiții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siguranță</w:t>
      </w:r>
      <w:proofErr w:type="spellEnd"/>
      <w:r w:rsidRPr="000B3646">
        <w:rPr>
          <w:lang w:val="it-IT"/>
        </w:rPr>
        <w:t>;</w:t>
      </w:r>
    </w:p>
    <w:p w14:paraId="43A1379A" w14:textId="77777777" w:rsidR="0056737F" w:rsidRPr="000B3646" w:rsidRDefault="0056737F" w:rsidP="00763DF0">
      <w:pPr>
        <w:numPr>
          <w:ilvl w:val="0"/>
          <w:numId w:val="16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fim</w:t>
      </w:r>
      <w:proofErr w:type="spellEnd"/>
      <w:r w:rsidRPr="000B3646">
        <w:rPr>
          <w:lang w:val="it-IT"/>
        </w:rPr>
        <w:t xml:space="preserve"> responsabili cu </w:t>
      </w:r>
      <w:proofErr w:type="spellStart"/>
      <w:r w:rsidRPr="000B3646">
        <w:rPr>
          <w:lang w:val="it-IT"/>
        </w:rPr>
        <w:t>prelucrările</w:t>
      </w:r>
      <w:proofErr w:type="spellEnd"/>
      <w:r w:rsidRPr="000B3646">
        <w:rPr>
          <w:lang w:val="it-IT"/>
        </w:rPr>
        <w:t xml:space="preserve"> pe care le </w:t>
      </w:r>
      <w:proofErr w:type="spellStart"/>
      <w:r w:rsidRPr="000B3646">
        <w:rPr>
          <w:lang w:val="it-IT"/>
        </w:rPr>
        <w:t>facem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putem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demonstra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oricând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respectarea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prevederilor</w:t>
      </w:r>
      <w:proofErr w:type="spellEnd"/>
      <w:r w:rsidRPr="000B3646">
        <w:rPr>
          <w:lang w:val="it-IT"/>
        </w:rPr>
        <w:t xml:space="preserve"> legale.</w:t>
      </w:r>
    </w:p>
    <w:p w14:paraId="1ADEF9B9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771EDB76" w14:textId="65C1BBC9" w:rsidR="0056737F" w:rsidRDefault="0056737F" w:rsidP="00763DF0">
      <w:pPr>
        <w:spacing w:after="0" w:line="240" w:lineRule="auto"/>
        <w:jc w:val="both"/>
        <w:rPr>
          <w:b/>
          <w:bCs/>
          <w:lang w:val="it-IT"/>
        </w:rPr>
      </w:pPr>
      <w:proofErr w:type="spellStart"/>
      <w:r w:rsidRPr="000B3646">
        <w:rPr>
          <w:b/>
          <w:bCs/>
          <w:lang w:val="it-IT"/>
        </w:rPr>
        <w:t>Legalitatea</w:t>
      </w:r>
      <w:proofErr w:type="spellEnd"/>
      <w:r w:rsidRPr="000B3646">
        <w:rPr>
          <w:b/>
          <w:bCs/>
          <w:lang w:val="it-IT"/>
        </w:rPr>
        <w:t xml:space="preserve">, </w:t>
      </w:r>
      <w:proofErr w:type="spellStart"/>
      <w:r w:rsidRPr="000B3646">
        <w:rPr>
          <w:b/>
          <w:bCs/>
          <w:lang w:val="it-IT"/>
        </w:rPr>
        <w:t>exactitatea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și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transparența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prelucrărilor</w:t>
      </w:r>
      <w:proofErr w:type="spellEnd"/>
    </w:p>
    <w:p w14:paraId="4DEC9BC3" w14:textId="77777777" w:rsidR="00C767DB" w:rsidRPr="000B3646" w:rsidRDefault="00C767DB" w:rsidP="00763DF0">
      <w:pPr>
        <w:spacing w:after="0" w:line="240" w:lineRule="auto"/>
        <w:jc w:val="both"/>
        <w:rPr>
          <w:lang w:val="it-IT"/>
        </w:rPr>
      </w:pPr>
    </w:p>
    <w:p w14:paraId="75D632FA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 xml:space="preserve">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trebuie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mod </w:t>
      </w:r>
      <w:proofErr w:type="spellStart"/>
      <w:r w:rsidRPr="000B3646">
        <w:rPr>
          <w:lang w:val="it-IT"/>
        </w:rPr>
        <w:t>legal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corect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transparent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legătură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vizată</w:t>
      </w:r>
      <w:proofErr w:type="spellEnd"/>
      <w:r w:rsidRPr="000B3646">
        <w:rPr>
          <w:lang w:val="it-IT"/>
        </w:rPr>
        <w:t>.</w:t>
      </w:r>
    </w:p>
    <w:p w14:paraId="356E9D6D" w14:textId="4A8B9FFE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Astfel</w:t>
      </w:r>
      <w:proofErr w:type="spellEnd"/>
      <w:r w:rsidRPr="000B3646">
        <w:rPr>
          <w:lang w:val="it-IT"/>
        </w:rPr>
        <w:t xml:space="preserve">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calitate</w:t>
      </w:r>
      <w:proofErr w:type="spellEnd"/>
      <w:r w:rsidRPr="000B3646">
        <w:rPr>
          <w:lang w:val="it-IT"/>
        </w:rPr>
        <w:t xml:space="preserve"> de Operator, va </w:t>
      </w:r>
      <w:proofErr w:type="spellStart"/>
      <w:r w:rsidRPr="000B3646">
        <w:rPr>
          <w:lang w:val="it-IT"/>
        </w:rPr>
        <w:t>utiliza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astfel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încât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vizată</w:t>
      </w:r>
      <w:proofErr w:type="spellEnd"/>
      <w:r w:rsidRPr="000B3646">
        <w:rPr>
          <w:lang w:val="it-IT"/>
        </w:rPr>
        <w:t xml:space="preserve"> care i-a </w:t>
      </w:r>
      <w:proofErr w:type="spellStart"/>
      <w:r w:rsidRPr="000B3646">
        <w:rPr>
          <w:lang w:val="it-IT"/>
        </w:rPr>
        <w:t>încredințat</w:t>
      </w:r>
      <w:proofErr w:type="spellEnd"/>
      <w:r w:rsidRPr="000B3646">
        <w:rPr>
          <w:lang w:val="it-IT"/>
        </w:rPr>
        <w:t xml:space="preserve"> datele sale personale,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cunoască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această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utilizare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corespundă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așteptărilor</w:t>
      </w:r>
      <w:proofErr w:type="spellEnd"/>
      <w:r w:rsidRPr="000B3646">
        <w:rPr>
          <w:lang w:val="it-IT"/>
        </w:rPr>
        <w:t xml:space="preserve"> sale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utilizarea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>.</w:t>
      </w:r>
    </w:p>
    <w:p w14:paraId="6F9A3B22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0ADB6DB5" w14:textId="48AD8A63" w:rsidR="0056737F" w:rsidRDefault="0056737F" w:rsidP="00763DF0">
      <w:pPr>
        <w:spacing w:after="0" w:line="240" w:lineRule="auto"/>
        <w:jc w:val="both"/>
        <w:rPr>
          <w:b/>
          <w:bCs/>
          <w:lang w:val="it-IT"/>
        </w:rPr>
      </w:pPr>
      <w:proofErr w:type="spellStart"/>
      <w:r w:rsidRPr="000B3646">
        <w:rPr>
          <w:b/>
          <w:bCs/>
          <w:lang w:val="it-IT"/>
        </w:rPr>
        <w:t>Limitarea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scopului</w:t>
      </w:r>
      <w:proofErr w:type="spellEnd"/>
    </w:p>
    <w:p w14:paraId="33D38EF8" w14:textId="77777777" w:rsidR="00C767DB" w:rsidRPr="000B3646" w:rsidRDefault="00C767DB" w:rsidP="00763DF0">
      <w:pPr>
        <w:spacing w:after="0" w:line="240" w:lineRule="auto"/>
        <w:jc w:val="both"/>
        <w:rPr>
          <w:lang w:val="it-IT"/>
        </w:rPr>
      </w:pPr>
    </w:p>
    <w:p w14:paraId="1F0C7107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 xml:space="preserve">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trebuie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colectate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scopuri</w:t>
      </w:r>
      <w:proofErr w:type="spellEnd"/>
      <w:r w:rsidRPr="000B3646">
        <w:rPr>
          <w:lang w:val="it-IT"/>
        </w:rPr>
        <w:t xml:space="preserve"> determinate, </w:t>
      </w:r>
      <w:proofErr w:type="spellStart"/>
      <w:r w:rsidRPr="000B3646">
        <w:rPr>
          <w:lang w:val="it-IT"/>
        </w:rPr>
        <w:t>explicite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legitime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nu </w:t>
      </w:r>
      <w:proofErr w:type="spellStart"/>
      <w:r w:rsidRPr="000B3646">
        <w:rPr>
          <w:lang w:val="it-IT"/>
        </w:rPr>
        <w:t>trebuie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într</w:t>
      </w:r>
      <w:proofErr w:type="spellEnd"/>
      <w:r w:rsidRPr="000B3646">
        <w:rPr>
          <w:lang w:val="it-IT"/>
        </w:rPr>
        <w:t xml:space="preserve">-un mod care este </w:t>
      </w:r>
      <w:proofErr w:type="spellStart"/>
      <w:r w:rsidRPr="000B3646">
        <w:rPr>
          <w:lang w:val="it-IT"/>
        </w:rPr>
        <w:t>incompatibil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aceste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scopuri</w:t>
      </w:r>
      <w:proofErr w:type="spellEnd"/>
      <w:r w:rsidRPr="000B3646">
        <w:rPr>
          <w:lang w:val="it-IT"/>
        </w:rPr>
        <w:t>.</w:t>
      </w:r>
    </w:p>
    <w:p w14:paraId="3B58DCD4" w14:textId="45F91E1B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ulterioară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scopuri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arhivare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interes</w:t>
      </w:r>
      <w:proofErr w:type="spellEnd"/>
      <w:r w:rsidRPr="000B3646">
        <w:rPr>
          <w:lang w:val="it-IT"/>
        </w:rPr>
        <w:t xml:space="preserve"> public,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scopuri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cercetare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științifică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istorică</w:t>
      </w:r>
      <w:proofErr w:type="spellEnd"/>
      <w:r w:rsidRPr="000B3646">
        <w:rPr>
          <w:lang w:val="it-IT"/>
        </w:rPr>
        <w:t xml:space="preserve"> ori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statistice</w:t>
      </w:r>
      <w:proofErr w:type="spellEnd"/>
      <w:r w:rsidRPr="000B3646">
        <w:rPr>
          <w:lang w:val="it-IT"/>
        </w:rPr>
        <w:t xml:space="preserve"> nu va fi </w:t>
      </w:r>
      <w:proofErr w:type="spellStart"/>
      <w:r w:rsidRPr="000B3646">
        <w:rPr>
          <w:lang w:val="it-IT"/>
        </w:rPr>
        <w:t>incompatibilă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inițială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câtă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vreme</w:t>
      </w:r>
      <w:proofErr w:type="spellEnd"/>
      <w:r w:rsidRPr="000B3646">
        <w:rPr>
          <w:lang w:val="it-IT"/>
        </w:rPr>
        <w:t xml:space="preserve"> se face cu </w:t>
      </w:r>
      <w:proofErr w:type="spellStart"/>
      <w:r w:rsidRPr="000B3646">
        <w:rPr>
          <w:lang w:val="it-IT"/>
        </w:rPr>
        <w:t>respectarea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prevederilor</w:t>
      </w:r>
      <w:proofErr w:type="spellEnd"/>
      <w:r w:rsidRPr="000B3646">
        <w:rPr>
          <w:lang w:val="it-IT"/>
        </w:rPr>
        <w:t xml:space="preserve"> GDPR (art. 89).</w:t>
      </w:r>
    </w:p>
    <w:p w14:paraId="5B1C8F33" w14:textId="4CCF7A00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cazul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oricare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departamentele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inclusiv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departamentele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funcție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suport</w:t>
      </w:r>
      <w:proofErr w:type="spellEnd"/>
      <w:r w:rsidRPr="000B3646">
        <w:rPr>
          <w:lang w:val="it-IT"/>
        </w:rPr>
        <w:t>/</w:t>
      </w:r>
      <w:proofErr w:type="spellStart"/>
      <w:r w:rsidRPr="000B3646">
        <w:rPr>
          <w:lang w:val="it-IT"/>
        </w:rPr>
        <w:t>funcție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administrativă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intenționează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utilizeze</w:t>
      </w:r>
      <w:proofErr w:type="spellEnd"/>
      <w:r w:rsidRPr="000B3646">
        <w:rPr>
          <w:lang w:val="it-IT"/>
        </w:rPr>
        <w:t xml:space="preserve"> datele personale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clienților</w:t>
      </w:r>
      <w:proofErr w:type="spellEnd"/>
      <w:r w:rsidRPr="000B3646">
        <w:rPr>
          <w:lang w:val="it-IT"/>
        </w:rPr>
        <w:t>/</w:t>
      </w:r>
      <w:proofErr w:type="spellStart"/>
      <w:r w:rsidRPr="000B3646">
        <w:rPr>
          <w:lang w:val="it-IT"/>
        </w:rPr>
        <w:t>angajaților</w:t>
      </w:r>
      <w:proofErr w:type="spellEnd"/>
      <w:r w:rsidRPr="000B3646">
        <w:rPr>
          <w:lang w:val="it-IT"/>
        </w:rPr>
        <w:t xml:space="preserve"> etc.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secundare</w:t>
      </w:r>
      <w:proofErr w:type="spellEnd"/>
      <w:r w:rsidRPr="000B3646">
        <w:rPr>
          <w:lang w:val="it-IT"/>
        </w:rPr>
        <w:t xml:space="preserve"> (alte </w:t>
      </w:r>
      <w:proofErr w:type="spellStart"/>
      <w:r w:rsidRPr="000B3646">
        <w:rPr>
          <w:lang w:val="it-IT"/>
        </w:rPr>
        <w:t>scopuri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decât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care datele personale </w:t>
      </w:r>
      <w:proofErr w:type="spellStart"/>
      <w:r w:rsidRPr="000B3646">
        <w:rPr>
          <w:lang w:val="it-IT"/>
        </w:rPr>
        <w:t>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fost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colectate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inițial</w:t>
      </w:r>
      <w:proofErr w:type="spellEnd"/>
      <w:r w:rsidRPr="000B3646">
        <w:rPr>
          <w:lang w:val="it-IT"/>
        </w:rPr>
        <w:t xml:space="preserve">), va informa </w:t>
      </w:r>
      <w:proofErr w:type="spellStart"/>
      <w:r w:rsidR="00C767DB">
        <w:rPr>
          <w:lang w:val="it-IT"/>
        </w:rPr>
        <w:t>Ofițerul</w:t>
      </w:r>
      <w:proofErr w:type="spellEnd"/>
      <w:r w:rsidR="00C767DB">
        <w:rPr>
          <w:lang w:val="it-IT"/>
        </w:rPr>
        <w:t xml:space="preserve"> de </w:t>
      </w:r>
      <w:proofErr w:type="spellStart"/>
      <w:r w:rsidR="00C767DB">
        <w:rPr>
          <w:lang w:val="it-IT"/>
        </w:rPr>
        <w:t>Protecție</w:t>
      </w:r>
      <w:proofErr w:type="spellEnd"/>
      <w:r w:rsidR="00C767DB">
        <w:rPr>
          <w:lang w:val="it-IT"/>
        </w:rPr>
        <w:t xml:space="preserve"> a </w:t>
      </w:r>
      <w:proofErr w:type="spellStart"/>
      <w:r w:rsidR="00C767DB">
        <w:rPr>
          <w:lang w:val="it-IT"/>
        </w:rPr>
        <w:t>Datelor</w:t>
      </w:r>
      <w:proofErr w:type="spellEnd"/>
      <w:r w:rsidR="00C767DB">
        <w:rPr>
          <w:lang w:val="it-IT"/>
        </w:rPr>
        <w:t xml:space="preserve"> (DPO)</w:t>
      </w:r>
      <w:r w:rsidRPr="000B3646">
        <w:rPr>
          <w:lang w:val="it-IT"/>
        </w:rPr>
        <w:t xml:space="preserve"> in </w:t>
      </w:r>
      <w:proofErr w:type="spellStart"/>
      <w:r w:rsidRPr="000B3646">
        <w:rPr>
          <w:lang w:val="it-IT"/>
        </w:rPr>
        <w:t>vederea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identificarii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posibilitatii</w:t>
      </w:r>
      <w:proofErr w:type="spellEnd"/>
      <w:r w:rsidRPr="000B3646">
        <w:rPr>
          <w:lang w:val="it-IT"/>
        </w:rPr>
        <w:t xml:space="preserve"> de a </w:t>
      </w:r>
      <w:proofErr w:type="spellStart"/>
      <w:r w:rsidRPr="000B3646">
        <w:rPr>
          <w:lang w:val="it-IT"/>
        </w:rPr>
        <w:t>utiliza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</w:t>
      </w:r>
      <w:proofErr w:type="spellEnd"/>
      <w:r w:rsidRPr="000B3646">
        <w:rPr>
          <w:lang w:val="it-IT"/>
        </w:rPr>
        <w:t xml:space="preserve"> date personale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secundare</w:t>
      </w:r>
      <w:proofErr w:type="spellEnd"/>
      <w:r w:rsidRPr="000B3646">
        <w:rPr>
          <w:lang w:val="it-IT"/>
        </w:rPr>
        <w:t>.</w:t>
      </w:r>
    </w:p>
    <w:p w14:paraId="71AE7DBA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4E1A3F7B" w14:textId="6A459082" w:rsidR="0056737F" w:rsidRDefault="0056737F" w:rsidP="00763DF0">
      <w:pPr>
        <w:spacing w:after="0" w:line="240" w:lineRule="auto"/>
        <w:jc w:val="both"/>
        <w:rPr>
          <w:b/>
          <w:bCs/>
          <w:lang w:val="it-IT"/>
        </w:rPr>
      </w:pPr>
      <w:proofErr w:type="spellStart"/>
      <w:r w:rsidRPr="000B3646">
        <w:rPr>
          <w:b/>
          <w:bCs/>
          <w:lang w:val="it-IT"/>
        </w:rPr>
        <w:t>Reducerea</w:t>
      </w:r>
      <w:proofErr w:type="spellEnd"/>
      <w:r w:rsidRPr="000B3646">
        <w:rPr>
          <w:b/>
          <w:bCs/>
          <w:lang w:val="it-IT"/>
        </w:rPr>
        <w:t xml:space="preserve"> </w:t>
      </w:r>
      <w:proofErr w:type="gramStart"/>
      <w:r w:rsidRPr="000B3646">
        <w:rPr>
          <w:b/>
          <w:bCs/>
          <w:lang w:val="it-IT"/>
        </w:rPr>
        <w:t>la minimum</w:t>
      </w:r>
      <w:proofErr w:type="gramEnd"/>
      <w:r w:rsidRPr="000B3646">
        <w:rPr>
          <w:b/>
          <w:bCs/>
          <w:lang w:val="it-IT"/>
        </w:rPr>
        <w:t xml:space="preserve"> a </w:t>
      </w:r>
      <w:proofErr w:type="spellStart"/>
      <w:r w:rsidRPr="000B3646">
        <w:rPr>
          <w:b/>
          <w:bCs/>
          <w:lang w:val="it-IT"/>
        </w:rPr>
        <w:t>datelor</w:t>
      </w:r>
      <w:proofErr w:type="spellEnd"/>
    </w:p>
    <w:p w14:paraId="03175847" w14:textId="77777777" w:rsidR="00C767DB" w:rsidRPr="000B3646" w:rsidRDefault="00C767DB" w:rsidP="00763DF0">
      <w:pPr>
        <w:spacing w:after="0" w:line="240" w:lineRule="auto"/>
        <w:jc w:val="both"/>
        <w:rPr>
          <w:lang w:val="it-IT"/>
        </w:rPr>
      </w:pPr>
    </w:p>
    <w:p w14:paraId="600235B6" w14:textId="6DD4A641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 xml:space="preserve">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trebuie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adecvate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relevante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limitate </w:t>
      </w:r>
      <w:proofErr w:type="spellStart"/>
      <w:r w:rsidRPr="000B3646">
        <w:rPr>
          <w:lang w:val="it-IT"/>
        </w:rPr>
        <w:t>strict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ceea</w:t>
      </w:r>
      <w:proofErr w:type="spellEnd"/>
      <w:r w:rsidRPr="000B3646">
        <w:rPr>
          <w:lang w:val="it-IT"/>
        </w:rPr>
        <w:t xml:space="preserve"> ce este </w:t>
      </w:r>
      <w:proofErr w:type="spellStart"/>
      <w:r w:rsidRPr="000B3646">
        <w:rPr>
          <w:lang w:val="it-IT"/>
        </w:rPr>
        <w:t>necesar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legătură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scopurile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care se </w:t>
      </w:r>
      <w:proofErr w:type="spellStart"/>
      <w:r w:rsidRPr="000B3646">
        <w:rPr>
          <w:lang w:val="it-IT"/>
        </w:rPr>
        <w:t>prelucrează</w:t>
      </w:r>
      <w:proofErr w:type="spellEnd"/>
      <w:r w:rsidRPr="000B3646">
        <w:rPr>
          <w:lang w:val="it-IT"/>
        </w:rPr>
        <w:t xml:space="preserve">.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cazul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care este </w:t>
      </w:r>
      <w:proofErr w:type="spellStart"/>
      <w:r w:rsidRPr="000B3646">
        <w:rPr>
          <w:lang w:val="it-IT"/>
        </w:rPr>
        <w:t>necesar</w:t>
      </w:r>
      <w:proofErr w:type="spellEnd"/>
      <w:r w:rsidRPr="000B3646">
        <w:rPr>
          <w:lang w:val="it-IT"/>
        </w:rPr>
        <w:t xml:space="preserve">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va </w:t>
      </w:r>
      <w:proofErr w:type="spellStart"/>
      <w:r w:rsidRPr="000B3646">
        <w:rPr>
          <w:lang w:val="it-IT"/>
        </w:rPr>
        <w:t>lua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măsuri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adecvate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anonimizare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>/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pseudonimizare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Pr="000B3646">
        <w:rPr>
          <w:lang w:val="it-IT"/>
        </w:rPr>
        <w:t>acolo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unde</w:t>
      </w:r>
      <w:proofErr w:type="spellEnd"/>
      <w:r w:rsidRPr="000B3646">
        <w:rPr>
          <w:lang w:val="it-IT"/>
        </w:rPr>
        <w:t xml:space="preserve"> este </w:t>
      </w:r>
      <w:proofErr w:type="spellStart"/>
      <w:r w:rsidRPr="000B3646">
        <w:rPr>
          <w:lang w:val="it-IT"/>
        </w:rPr>
        <w:t>posibil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reduce </w:t>
      </w:r>
      <w:proofErr w:type="spellStart"/>
      <w:r w:rsidRPr="000B3646">
        <w:rPr>
          <w:lang w:val="it-IT"/>
        </w:rPr>
        <w:t>riscurile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>.</w:t>
      </w:r>
    </w:p>
    <w:p w14:paraId="4FD373C3" w14:textId="622A3A56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sens</w:t>
      </w:r>
      <w:proofErr w:type="spellEnd"/>
      <w:r w:rsidRPr="000B3646">
        <w:rPr>
          <w:lang w:val="it-IT"/>
        </w:rPr>
        <w:t xml:space="preserve">, pe </w:t>
      </w:r>
      <w:proofErr w:type="spellStart"/>
      <w:r w:rsidRPr="000B3646">
        <w:rPr>
          <w:lang w:val="it-IT"/>
        </w:rPr>
        <w:t>cât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posibil</w:t>
      </w:r>
      <w:proofErr w:type="spellEnd"/>
      <w:r w:rsidRPr="000B3646">
        <w:rPr>
          <w:lang w:val="it-IT"/>
        </w:rPr>
        <w:t xml:space="preserve">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se va </w:t>
      </w:r>
      <w:proofErr w:type="spellStart"/>
      <w:r w:rsidRPr="000B3646">
        <w:rPr>
          <w:lang w:val="it-IT"/>
        </w:rPr>
        <w:t>asigura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angajații</w:t>
      </w:r>
      <w:proofErr w:type="spellEnd"/>
      <w:r w:rsidRPr="000B3646">
        <w:rPr>
          <w:lang w:val="it-IT"/>
        </w:rPr>
        <w:t>/</w:t>
      </w:r>
      <w:proofErr w:type="spellStart"/>
      <w:r w:rsidRPr="000B3646">
        <w:rPr>
          <w:lang w:val="it-IT"/>
        </w:rPr>
        <w:t>colaboratorii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lua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respecta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următoarele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măsuri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organizaționale</w:t>
      </w:r>
      <w:proofErr w:type="spellEnd"/>
      <w:r w:rsidRPr="000B3646">
        <w:rPr>
          <w:lang w:val="it-IT"/>
        </w:rPr>
        <w:t>:</w:t>
      </w:r>
    </w:p>
    <w:p w14:paraId="7E0CE836" w14:textId="77777777" w:rsidR="0056737F" w:rsidRPr="00294A8C" w:rsidRDefault="0056737F" w:rsidP="00763DF0">
      <w:pPr>
        <w:numPr>
          <w:ilvl w:val="0"/>
          <w:numId w:val="17"/>
        </w:numPr>
        <w:spacing w:after="0" w:line="240" w:lineRule="auto"/>
        <w:jc w:val="both"/>
      </w:pPr>
      <w:proofErr w:type="spellStart"/>
      <w:r w:rsidRPr="00294A8C">
        <w:t>vor</w:t>
      </w:r>
      <w:proofErr w:type="spellEnd"/>
      <w:r w:rsidRPr="00294A8C">
        <w:t xml:space="preserve"> </w:t>
      </w:r>
      <w:proofErr w:type="spellStart"/>
      <w:r w:rsidRPr="00294A8C">
        <w:t>limita</w:t>
      </w:r>
      <w:proofErr w:type="spellEnd"/>
      <w:r w:rsidRPr="00294A8C">
        <w:t xml:space="preserve"> </w:t>
      </w:r>
      <w:proofErr w:type="spellStart"/>
      <w:r w:rsidRPr="00294A8C">
        <w:t>transferul</w:t>
      </w:r>
      <w:proofErr w:type="spellEnd"/>
      <w:r w:rsidRPr="00294A8C">
        <w:t xml:space="preserve"> de date cu </w:t>
      </w:r>
      <w:proofErr w:type="spellStart"/>
      <w:r w:rsidRPr="00294A8C">
        <w:t>caracter</w:t>
      </w:r>
      <w:proofErr w:type="spellEnd"/>
      <w:r w:rsidRPr="00294A8C">
        <w:t xml:space="preserve"> personal </w:t>
      </w:r>
      <w:proofErr w:type="spellStart"/>
      <w:r w:rsidRPr="00294A8C">
        <w:t>atât</w:t>
      </w:r>
      <w:proofErr w:type="spellEnd"/>
      <w:r w:rsidRPr="00294A8C">
        <w:t xml:space="preserve"> intern </w:t>
      </w:r>
      <w:proofErr w:type="spellStart"/>
      <w:r w:rsidRPr="00294A8C">
        <w:t>cât</w:t>
      </w:r>
      <w:proofErr w:type="spellEnd"/>
      <w:r w:rsidRPr="00294A8C">
        <w:t xml:space="preserve"> </w:t>
      </w:r>
      <w:proofErr w:type="spellStart"/>
      <w:r w:rsidRPr="00294A8C">
        <w:t>și</w:t>
      </w:r>
      <w:proofErr w:type="spellEnd"/>
      <w:r w:rsidRPr="00294A8C">
        <w:t xml:space="preserve"> extern </w:t>
      </w:r>
      <w:proofErr w:type="spellStart"/>
      <w:r w:rsidRPr="00294A8C">
        <w:t>și</w:t>
      </w:r>
      <w:proofErr w:type="spellEnd"/>
    </w:p>
    <w:p w14:paraId="503560CB" w14:textId="397EEB8A" w:rsidR="0056737F" w:rsidRPr="00763DF0" w:rsidRDefault="0056737F" w:rsidP="00763DF0">
      <w:pPr>
        <w:numPr>
          <w:ilvl w:val="0"/>
          <w:numId w:val="17"/>
        </w:numPr>
        <w:spacing w:after="0" w:line="240" w:lineRule="auto"/>
        <w:jc w:val="both"/>
      </w:pPr>
      <w:r w:rsidRPr="00763DF0">
        <w:t xml:space="preserve">nu </w:t>
      </w:r>
      <w:proofErr w:type="spellStart"/>
      <w:r w:rsidRPr="00763DF0">
        <w:t>vor</w:t>
      </w:r>
      <w:proofErr w:type="spellEnd"/>
      <w:r w:rsidRPr="00763DF0">
        <w:t xml:space="preserve"> </w:t>
      </w:r>
      <w:proofErr w:type="spellStart"/>
      <w:r w:rsidRPr="00763DF0">
        <w:t>utiliza</w:t>
      </w:r>
      <w:proofErr w:type="spellEnd"/>
      <w:r w:rsidRPr="00763DF0">
        <w:t xml:space="preserve"> date cu </w:t>
      </w:r>
      <w:proofErr w:type="spellStart"/>
      <w:r w:rsidRPr="00763DF0">
        <w:t>caracter</w:t>
      </w:r>
      <w:proofErr w:type="spellEnd"/>
      <w:r w:rsidRPr="00763DF0">
        <w:t xml:space="preserve"> personal </w:t>
      </w:r>
      <w:proofErr w:type="spellStart"/>
      <w:r w:rsidRPr="00763DF0">
        <w:t>în</w:t>
      </w:r>
      <w:proofErr w:type="spellEnd"/>
      <w:r w:rsidRPr="00763DF0">
        <w:t xml:space="preserve"> </w:t>
      </w:r>
      <w:proofErr w:type="spellStart"/>
      <w:r w:rsidRPr="00763DF0">
        <w:t>comunicările</w:t>
      </w:r>
      <w:proofErr w:type="spellEnd"/>
      <w:r w:rsidRPr="00763DF0">
        <w:t xml:space="preserve"> pe e-mail, </w:t>
      </w:r>
      <w:proofErr w:type="spellStart"/>
      <w:r w:rsidRPr="00763DF0">
        <w:t>prin</w:t>
      </w:r>
      <w:proofErr w:type="spellEnd"/>
      <w:r w:rsidRPr="00763DF0">
        <w:t xml:space="preserve"> </w:t>
      </w:r>
      <w:proofErr w:type="spellStart"/>
      <w:r w:rsidRPr="00763DF0">
        <w:t>mesageria</w:t>
      </w:r>
      <w:proofErr w:type="spellEnd"/>
      <w:r w:rsidRPr="00763DF0">
        <w:t xml:space="preserve"> instant </w:t>
      </w:r>
      <w:proofErr w:type="spellStart"/>
      <w:r w:rsidRPr="00763DF0">
        <w:t>sau</w:t>
      </w:r>
      <w:proofErr w:type="spellEnd"/>
      <w:r w:rsidRPr="00763DF0">
        <w:t xml:space="preserve"> </w:t>
      </w:r>
      <w:proofErr w:type="spellStart"/>
      <w:r w:rsidRPr="00763DF0">
        <w:t>în</w:t>
      </w:r>
      <w:proofErr w:type="spellEnd"/>
      <w:r w:rsidRPr="00763DF0">
        <w:t xml:space="preserve"> </w:t>
      </w:r>
      <w:proofErr w:type="spellStart"/>
      <w:r w:rsidRPr="00763DF0">
        <w:t>câmpurile</w:t>
      </w:r>
      <w:proofErr w:type="spellEnd"/>
      <w:r w:rsidRPr="00763DF0">
        <w:t xml:space="preserve"> </w:t>
      </w:r>
      <w:proofErr w:type="spellStart"/>
      <w:r w:rsidRPr="00763DF0">
        <w:t>libere</w:t>
      </w:r>
      <w:proofErr w:type="spellEnd"/>
      <w:r w:rsidRPr="00763DF0">
        <w:t xml:space="preserve"> din </w:t>
      </w:r>
      <w:proofErr w:type="spellStart"/>
      <w:r w:rsidRPr="00763DF0">
        <w:t>sistemele</w:t>
      </w:r>
      <w:proofErr w:type="spellEnd"/>
      <w:r w:rsidRPr="00763DF0">
        <w:t xml:space="preserve"> de </w:t>
      </w:r>
      <w:proofErr w:type="spellStart"/>
      <w:r w:rsidRPr="00763DF0">
        <w:t>evidență</w:t>
      </w:r>
      <w:proofErr w:type="spellEnd"/>
      <w:r w:rsidRPr="00763DF0">
        <w:t xml:space="preserve"> ale </w:t>
      </w:r>
      <w:proofErr w:type="spellStart"/>
      <w:r w:rsidR="00C767DB">
        <w:t>Instituției</w:t>
      </w:r>
      <w:proofErr w:type="spellEnd"/>
      <w:r w:rsidRPr="00763DF0">
        <w:t xml:space="preserve">, </w:t>
      </w:r>
      <w:proofErr w:type="spellStart"/>
      <w:r w:rsidRPr="00763DF0">
        <w:t>decât</w:t>
      </w:r>
      <w:proofErr w:type="spellEnd"/>
      <w:r w:rsidRPr="00763DF0">
        <w:t xml:space="preserve"> </w:t>
      </w:r>
      <w:proofErr w:type="spellStart"/>
      <w:r w:rsidRPr="00763DF0">
        <w:t>în</w:t>
      </w:r>
      <w:proofErr w:type="spellEnd"/>
      <w:r w:rsidRPr="00763DF0">
        <w:t xml:space="preserve"> </w:t>
      </w:r>
      <w:proofErr w:type="spellStart"/>
      <w:r w:rsidRPr="00763DF0">
        <w:t>măsura</w:t>
      </w:r>
      <w:proofErr w:type="spellEnd"/>
      <w:r w:rsidRPr="00763DF0">
        <w:t xml:space="preserve"> </w:t>
      </w:r>
      <w:proofErr w:type="spellStart"/>
      <w:r w:rsidRPr="00763DF0">
        <w:t>în</w:t>
      </w:r>
      <w:proofErr w:type="spellEnd"/>
      <w:r w:rsidRPr="00763DF0">
        <w:t xml:space="preserve"> care </w:t>
      </w:r>
      <w:proofErr w:type="spellStart"/>
      <w:r w:rsidRPr="00763DF0">
        <w:t>este</w:t>
      </w:r>
      <w:proofErr w:type="spellEnd"/>
      <w:r w:rsidRPr="00763DF0">
        <w:t xml:space="preserve"> </w:t>
      </w:r>
      <w:proofErr w:type="spellStart"/>
      <w:r w:rsidRPr="00763DF0">
        <w:t>necesar</w:t>
      </w:r>
      <w:proofErr w:type="spellEnd"/>
      <w:r w:rsidRPr="00763DF0">
        <w:t xml:space="preserve"> </w:t>
      </w:r>
      <w:proofErr w:type="spellStart"/>
      <w:r w:rsidRPr="00763DF0">
        <w:t>pentru</w:t>
      </w:r>
      <w:proofErr w:type="spellEnd"/>
      <w:r w:rsidRPr="00763DF0">
        <w:t xml:space="preserve"> </w:t>
      </w:r>
      <w:proofErr w:type="spellStart"/>
      <w:r w:rsidRPr="00763DF0">
        <w:t>desfășurarea</w:t>
      </w:r>
      <w:proofErr w:type="spellEnd"/>
      <w:r w:rsidRPr="00763DF0">
        <w:t xml:space="preserve"> </w:t>
      </w:r>
      <w:proofErr w:type="spellStart"/>
      <w:r w:rsidRPr="00763DF0">
        <w:t>activității</w:t>
      </w:r>
      <w:proofErr w:type="spellEnd"/>
      <w:r w:rsidRPr="00763DF0">
        <w:t xml:space="preserve"> </w:t>
      </w:r>
      <w:proofErr w:type="spellStart"/>
      <w:r w:rsidR="00C767DB">
        <w:t>Instituției</w:t>
      </w:r>
      <w:proofErr w:type="spellEnd"/>
      <w:r w:rsidRPr="00763DF0">
        <w:t xml:space="preserve">, </w:t>
      </w:r>
      <w:proofErr w:type="spellStart"/>
      <w:r w:rsidRPr="00763DF0">
        <w:t>pentru</w:t>
      </w:r>
      <w:proofErr w:type="spellEnd"/>
      <w:r w:rsidRPr="00763DF0">
        <w:t xml:space="preserve"> </w:t>
      </w:r>
      <w:proofErr w:type="gramStart"/>
      <w:r w:rsidRPr="00763DF0">
        <w:t>a</w:t>
      </w:r>
      <w:proofErr w:type="gramEnd"/>
      <w:r w:rsidRPr="00763DF0">
        <w:t xml:space="preserve"> </w:t>
      </w:r>
      <w:proofErr w:type="spellStart"/>
      <w:r w:rsidRPr="00763DF0">
        <w:t>evita</w:t>
      </w:r>
      <w:proofErr w:type="spellEnd"/>
      <w:r w:rsidRPr="00763DF0">
        <w:t xml:space="preserve"> </w:t>
      </w:r>
      <w:proofErr w:type="spellStart"/>
      <w:r w:rsidRPr="00763DF0">
        <w:t>potențialele</w:t>
      </w:r>
      <w:proofErr w:type="spellEnd"/>
      <w:r w:rsidRPr="00763DF0">
        <w:t xml:space="preserve"> </w:t>
      </w:r>
      <w:proofErr w:type="spellStart"/>
      <w:r w:rsidRPr="00763DF0">
        <w:t>riscuri</w:t>
      </w:r>
      <w:proofErr w:type="spellEnd"/>
      <w:r w:rsidRPr="00763DF0">
        <w:t xml:space="preserve"> </w:t>
      </w:r>
      <w:proofErr w:type="spellStart"/>
      <w:r w:rsidRPr="00763DF0">
        <w:t>reputaționale</w:t>
      </w:r>
      <w:proofErr w:type="spellEnd"/>
      <w:r w:rsidRPr="00763DF0">
        <w:t xml:space="preserve"> </w:t>
      </w:r>
      <w:proofErr w:type="spellStart"/>
      <w:r w:rsidRPr="00763DF0">
        <w:t>sau</w:t>
      </w:r>
      <w:proofErr w:type="spellEnd"/>
      <w:r w:rsidRPr="00763DF0">
        <w:t xml:space="preserve"> </w:t>
      </w:r>
      <w:proofErr w:type="spellStart"/>
      <w:r w:rsidRPr="00763DF0">
        <w:t>litigioase</w:t>
      </w:r>
      <w:proofErr w:type="spellEnd"/>
      <w:r w:rsidRPr="00763DF0">
        <w:t xml:space="preserve"> care </w:t>
      </w:r>
      <w:proofErr w:type="spellStart"/>
      <w:r w:rsidRPr="00763DF0">
        <w:t>ar</w:t>
      </w:r>
      <w:proofErr w:type="spellEnd"/>
      <w:r w:rsidRPr="00763DF0">
        <w:t xml:space="preserve"> </w:t>
      </w:r>
      <w:proofErr w:type="spellStart"/>
      <w:r w:rsidRPr="00763DF0">
        <w:t>putea</w:t>
      </w:r>
      <w:proofErr w:type="spellEnd"/>
      <w:r w:rsidRPr="00763DF0">
        <w:t xml:space="preserve"> </w:t>
      </w:r>
      <w:proofErr w:type="spellStart"/>
      <w:r w:rsidRPr="00763DF0">
        <w:t>expune</w:t>
      </w:r>
      <w:proofErr w:type="spellEnd"/>
      <w:r w:rsidRPr="00763DF0">
        <w:t xml:space="preserve"> </w:t>
      </w:r>
      <w:proofErr w:type="spellStart"/>
      <w:r w:rsidR="00763DF0" w:rsidRPr="00763DF0">
        <w:t>Instituția</w:t>
      </w:r>
      <w:proofErr w:type="spellEnd"/>
      <w:r w:rsidRPr="00763DF0">
        <w:t>.</w:t>
      </w:r>
    </w:p>
    <w:p w14:paraId="2ACF2B48" w14:textId="77777777" w:rsidR="0056737F" w:rsidRPr="00763DF0" w:rsidRDefault="0056737F" w:rsidP="00763DF0">
      <w:pPr>
        <w:spacing w:after="0" w:line="240" w:lineRule="auto"/>
        <w:jc w:val="both"/>
      </w:pPr>
      <w:r w:rsidRPr="00763DF0">
        <w:t> </w:t>
      </w:r>
    </w:p>
    <w:p w14:paraId="68BC3355" w14:textId="26B8B486" w:rsidR="0056737F" w:rsidRPr="008C7D4D" w:rsidRDefault="0056737F" w:rsidP="00763DF0">
      <w:pPr>
        <w:spacing w:after="0" w:line="240" w:lineRule="auto"/>
        <w:jc w:val="both"/>
        <w:rPr>
          <w:b/>
          <w:bCs/>
        </w:rPr>
      </w:pPr>
      <w:proofErr w:type="spellStart"/>
      <w:r w:rsidRPr="008C7D4D">
        <w:rPr>
          <w:b/>
          <w:bCs/>
        </w:rPr>
        <w:t>Exactitatea</w:t>
      </w:r>
      <w:proofErr w:type="spellEnd"/>
      <w:r w:rsidRPr="008C7D4D">
        <w:rPr>
          <w:b/>
          <w:bCs/>
        </w:rPr>
        <w:t xml:space="preserve"> </w:t>
      </w:r>
      <w:proofErr w:type="spellStart"/>
      <w:r w:rsidRPr="008C7D4D">
        <w:rPr>
          <w:b/>
          <w:bCs/>
        </w:rPr>
        <w:t>datelor</w:t>
      </w:r>
      <w:proofErr w:type="spellEnd"/>
    </w:p>
    <w:p w14:paraId="6491C0D2" w14:textId="77777777" w:rsidR="00C767DB" w:rsidRPr="008C7D4D" w:rsidRDefault="00C767DB" w:rsidP="00763DF0">
      <w:pPr>
        <w:spacing w:after="0" w:line="240" w:lineRule="auto"/>
        <w:jc w:val="both"/>
      </w:pPr>
    </w:p>
    <w:p w14:paraId="170A3D57" w14:textId="1456BCD2" w:rsidR="0056737F" w:rsidRPr="008C7D4D" w:rsidRDefault="0056737F" w:rsidP="00763DF0">
      <w:pPr>
        <w:spacing w:after="0" w:line="240" w:lineRule="auto"/>
        <w:jc w:val="both"/>
      </w:pPr>
      <w:proofErr w:type="spellStart"/>
      <w:r w:rsidRPr="008C7D4D">
        <w:t>Datele</w:t>
      </w:r>
      <w:proofErr w:type="spellEnd"/>
      <w:r w:rsidRPr="008C7D4D">
        <w:t xml:space="preserve"> cu </w:t>
      </w:r>
      <w:proofErr w:type="spellStart"/>
      <w:r w:rsidRPr="008C7D4D">
        <w:t>caracter</w:t>
      </w:r>
      <w:proofErr w:type="spellEnd"/>
      <w:r w:rsidRPr="008C7D4D">
        <w:t xml:space="preserve"> personal </w:t>
      </w:r>
      <w:proofErr w:type="spellStart"/>
      <w:r w:rsidRPr="008C7D4D">
        <w:t>trebuie</w:t>
      </w:r>
      <w:proofErr w:type="spellEnd"/>
      <w:r w:rsidRPr="008C7D4D">
        <w:t xml:space="preserve"> </w:t>
      </w:r>
      <w:proofErr w:type="spellStart"/>
      <w:r w:rsidRPr="008C7D4D">
        <w:t>să</w:t>
      </w:r>
      <w:proofErr w:type="spellEnd"/>
      <w:r w:rsidRPr="008C7D4D">
        <w:t xml:space="preserve"> fie </w:t>
      </w:r>
      <w:proofErr w:type="spellStart"/>
      <w:r w:rsidRPr="008C7D4D">
        <w:t>exacte</w:t>
      </w:r>
      <w:proofErr w:type="spellEnd"/>
      <w:r w:rsidRPr="008C7D4D">
        <w:t xml:space="preserve"> </w:t>
      </w:r>
      <w:proofErr w:type="spellStart"/>
      <w:r w:rsidRPr="008C7D4D">
        <w:t>și</w:t>
      </w:r>
      <w:proofErr w:type="spellEnd"/>
      <w:r w:rsidRPr="008C7D4D">
        <w:t xml:space="preserve">, </w:t>
      </w:r>
      <w:proofErr w:type="spellStart"/>
      <w:r w:rsidRPr="008C7D4D">
        <w:t>dacă</w:t>
      </w:r>
      <w:proofErr w:type="spellEnd"/>
      <w:r w:rsidRPr="008C7D4D">
        <w:t xml:space="preserve"> </w:t>
      </w:r>
      <w:proofErr w:type="spellStart"/>
      <w:r w:rsidRPr="008C7D4D">
        <w:t>este</w:t>
      </w:r>
      <w:proofErr w:type="spellEnd"/>
      <w:r w:rsidRPr="008C7D4D">
        <w:t xml:space="preserve"> </w:t>
      </w:r>
      <w:proofErr w:type="spellStart"/>
      <w:r w:rsidRPr="008C7D4D">
        <w:t>necesar</w:t>
      </w:r>
      <w:proofErr w:type="spellEnd"/>
      <w:r w:rsidRPr="008C7D4D">
        <w:t xml:space="preserve">, </w:t>
      </w:r>
      <w:proofErr w:type="spellStart"/>
      <w:r w:rsidRPr="008C7D4D">
        <w:t>actualizate</w:t>
      </w:r>
      <w:proofErr w:type="spellEnd"/>
      <w:r w:rsidRPr="008C7D4D">
        <w:t xml:space="preserve">. </w:t>
      </w:r>
      <w:proofErr w:type="spellStart"/>
      <w:r w:rsidRPr="008C7D4D">
        <w:t>În</w:t>
      </w:r>
      <w:proofErr w:type="spellEnd"/>
      <w:r w:rsidRPr="008C7D4D">
        <w:t xml:space="preserve"> </w:t>
      </w:r>
      <w:proofErr w:type="spellStart"/>
      <w:r w:rsidRPr="008C7D4D">
        <w:t>acest</w:t>
      </w:r>
      <w:proofErr w:type="spellEnd"/>
      <w:r w:rsidRPr="008C7D4D">
        <w:t xml:space="preserve"> </w:t>
      </w:r>
      <w:proofErr w:type="spellStart"/>
      <w:r w:rsidRPr="008C7D4D">
        <w:t>sens</w:t>
      </w:r>
      <w:proofErr w:type="spellEnd"/>
      <w:r w:rsidRPr="008C7D4D">
        <w:t xml:space="preserve">, </w:t>
      </w:r>
      <w:proofErr w:type="spellStart"/>
      <w:r w:rsidR="00763DF0" w:rsidRPr="008C7D4D">
        <w:t>Instituția</w:t>
      </w:r>
      <w:proofErr w:type="spellEnd"/>
      <w:r w:rsidRPr="008C7D4D">
        <w:t xml:space="preserve"> </w:t>
      </w:r>
      <w:proofErr w:type="spellStart"/>
      <w:r w:rsidRPr="008C7D4D">
        <w:t>va</w:t>
      </w:r>
      <w:proofErr w:type="spellEnd"/>
      <w:r w:rsidRPr="008C7D4D">
        <w:t xml:space="preserve"> </w:t>
      </w:r>
      <w:proofErr w:type="spellStart"/>
      <w:r w:rsidRPr="008C7D4D">
        <w:t>lua</w:t>
      </w:r>
      <w:proofErr w:type="spellEnd"/>
      <w:r w:rsidRPr="008C7D4D">
        <w:t xml:space="preserve"> </w:t>
      </w:r>
      <w:proofErr w:type="spellStart"/>
      <w:r w:rsidRPr="008C7D4D">
        <w:t>măsuri</w:t>
      </w:r>
      <w:proofErr w:type="spellEnd"/>
      <w:r w:rsidRPr="008C7D4D">
        <w:t xml:space="preserve"> </w:t>
      </w:r>
      <w:proofErr w:type="spellStart"/>
      <w:r w:rsidRPr="008C7D4D">
        <w:t>rezonabile</w:t>
      </w:r>
      <w:proofErr w:type="spellEnd"/>
      <w:r w:rsidRPr="008C7D4D">
        <w:t xml:space="preserve"> </w:t>
      </w:r>
      <w:proofErr w:type="spellStart"/>
      <w:r w:rsidRPr="008C7D4D">
        <w:t>pentru</w:t>
      </w:r>
      <w:proofErr w:type="spellEnd"/>
      <w:r w:rsidRPr="008C7D4D">
        <w:t xml:space="preserve"> a se </w:t>
      </w:r>
      <w:proofErr w:type="spellStart"/>
      <w:r w:rsidRPr="008C7D4D">
        <w:t>asigura</w:t>
      </w:r>
      <w:proofErr w:type="spellEnd"/>
      <w:r w:rsidRPr="008C7D4D">
        <w:t xml:space="preserve"> </w:t>
      </w:r>
      <w:proofErr w:type="spellStart"/>
      <w:r w:rsidRPr="008C7D4D">
        <w:t>că</w:t>
      </w:r>
      <w:proofErr w:type="spellEnd"/>
      <w:r w:rsidRPr="008C7D4D">
        <w:t xml:space="preserve"> </w:t>
      </w:r>
      <w:proofErr w:type="spellStart"/>
      <w:r w:rsidRPr="008C7D4D">
        <w:t>datele</w:t>
      </w:r>
      <w:proofErr w:type="spellEnd"/>
      <w:r w:rsidRPr="008C7D4D">
        <w:t xml:space="preserve"> cu </w:t>
      </w:r>
      <w:proofErr w:type="spellStart"/>
      <w:r w:rsidRPr="008C7D4D">
        <w:t>caracter</w:t>
      </w:r>
      <w:proofErr w:type="spellEnd"/>
      <w:r w:rsidRPr="008C7D4D">
        <w:t xml:space="preserve"> personal care nu sunt </w:t>
      </w:r>
      <w:proofErr w:type="spellStart"/>
      <w:r w:rsidRPr="008C7D4D">
        <w:t>exacte</w:t>
      </w:r>
      <w:proofErr w:type="spellEnd"/>
      <w:r w:rsidRPr="008C7D4D">
        <w:t xml:space="preserve"> sub </w:t>
      </w:r>
      <w:proofErr w:type="spellStart"/>
      <w:r w:rsidRPr="008C7D4D">
        <w:t>aspectul</w:t>
      </w:r>
      <w:proofErr w:type="spellEnd"/>
      <w:r w:rsidRPr="008C7D4D">
        <w:t xml:space="preserve"> </w:t>
      </w:r>
      <w:proofErr w:type="spellStart"/>
      <w:r w:rsidRPr="008C7D4D">
        <w:t>scopurilor</w:t>
      </w:r>
      <w:proofErr w:type="spellEnd"/>
      <w:r w:rsidRPr="008C7D4D">
        <w:t xml:space="preserve"> </w:t>
      </w:r>
      <w:proofErr w:type="spellStart"/>
      <w:r w:rsidRPr="008C7D4D">
        <w:t>pentru</w:t>
      </w:r>
      <w:proofErr w:type="spellEnd"/>
      <w:r w:rsidRPr="008C7D4D">
        <w:t xml:space="preserve"> care se </w:t>
      </w:r>
      <w:proofErr w:type="spellStart"/>
      <w:r w:rsidRPr="008C7D4D">
        <w:t>prelucrează</w:t>
      </w:r>
      <w:proofErr w:type="spellEnd"/>
      <w:r w:rsidRPr="008C7D4D">
        <w:t xml:space="preserve">, se </w:t>
      </w:r>
      <w:proofErr w:type="spellStart"/>
      <w:r w:rsidRPr="008C7D4D">
        <w:t>șterg</w:t>
      </w:r>
      <w:proofErr w:type="spellEnd"/>
      <w:r w:rsidRPr="008C7D4D">
        <w:t xml:space="preserve"> </w:t>
      </w:r>
      <w:proofErr w:type="spellStart"/>
      <w:r w:rsidRPr="008C7D4D">
        <w:t>sau</w:t>
      </w:r>
      <w:proofErr w:type="spellEnd"/>
      <w:r w:rsidRPr="008C7D4D">
        <w:t xml:space="preserve"> se </w:t>
      </w:r>
      <w:proofErr w:type="spellStart"/>
      <w:r w:rsidRPr="008C7D4D">
        <w:t>rectifică</w:t>
      </w:r>
      <w:proofErr w:type="spellEnd"/>
      <w:r w:rsidRPr="008C7D4D">
        <w:t xml:space="preserve"> la </w:t>
      </w:r>
      <w:proofErr w:type="spellStart"/>
      <w:r w:rsidRPr="008C7D4D">
        <w:t>timp.</w:t>
      </w:r>
      <w:proofErr w:type="spellEnd"/>
    </w:p>
    <w:p w14:paraId="7EDFF6F0" w14:textId="1C61DDB6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cazul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oricare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angajații</w:t>
      </w:r>
      <w:proofErr w:type="spellEnd"/>
      <w:r w:rsidRPr="000B3646">
        <w:rPr>
          <w:lang w:val="it-IT"/>
        </w:rPr>
        <w:t>/</w:t>
      </w:r>
      <w:proofErr w:type="spellStart"/>
      <w:r w:rsidRPr="000B3646">
        <w:rPr>
          <w:lang w:val="it-IT"/>
        </w:rPr>
        <w:t>colaboratorii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ia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cunoștință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despre</w:t>
      </w:r>
      <w:proofErr w:type="spellEnd"/>
      <w:r w:rsidRPr="000B3646">
        <w:rPr>
          <w:lang w:val="it-IT"/>
        </w:rPr>
        <w:t xml:space="preserve"> orice </w:t>
      </w:r>
      <w:proofErr w:type="spellStart"/>
      <w:r w:rsidRPr="000B3646">
        <w:rPr>
          <w:lang w:val="it-IT"/>
        </w:rPr>
        <w:t>astfel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inexactitate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prelucrate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acesta</w:t>
      </w:r>
      <w:proofErr w:type="spellEnd"/>
      <w:r w:rsidRPr="000B3646">
        <w:rPr>
          <w:lang w:val="it-IT"/>
        </w:rPr>
        <w:t xml:space="preserve"> va </w:t>
      </w:r>
      <w:proofErr w:type="spellStart"/>
      <w:r w:rsidRPr="000B3646">
        <w:rPr>
          <w:lang w:val="it-IT"/>
        </w:rPr>
        <w:t>corecta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inexactitatea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identificată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dacă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lucru</w:t>
      </w:r>
      <w:proofErr w:type="spellEnd"/>
      <w:r w:rsidRPr="000B3646">
        <w:rPr>
          <w:lang w:val="it-IT"/>
        </w:rPr>
        <w:t xml:space="preserve"> nu este </w:t>
      </w:r>
      <w:proofErr w:type="spellStart"/>
      <w:r w:rsidRPr="000B3646">
        <w:rPr>
          <w:lang w:val="it-IT"/>
        </w:rPr>
        <w:t>posibil</w:t>
      </w:r>
      <w:proofErr w:type="spellEnd"/>
      <w:r w:rsidRPr="000B3646">
        <w:rPr>
          <w:lang w:val="it-IT"/>
        </w:rPr>
        <w:t xml:space="preserve">, va informa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>/</w:t>
      </w:r>
      <w:proofErr w:type="spellStart"/>
      <w:r w:rsidRPr="000B3646">
        <w:rPr>
          <w:lang w:val="it-IT"/>
        </w:rPr>
        <w:t>echipa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relevantă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poate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înlătura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inexactitatea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constatată</w:t>
      </w:r>
      <w:proofErr w:type="spellEnd"/>
      <w:r w:rsidRPr="000B3646">
        <w:rPr>
          <w:lang w:val="it-IT"/>
        </w:rPr>
        <w:t xml:space="preserve">, in </w:t>
      </w:r>
      <w:proofErr w:type="spellStart"/>
      <w:r w:rsidRPr="000B3646">
        <w:rPr>
          <w:lang w:val="it-IT"/>
        </w:rPr>
        <w:t>conformitate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procedurile</w:t>
      </w:r>
      <w:proofErr w:type="spellEnd"/>
      <w:r w:rsidRPr="000B3646">
        <w:rPr>
          <w:lang w:val="it-IT"/>
        </w:rPr>
        <w:t xml:space="preserve"> interne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Societatii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actualizare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personal.</w:t>
      </w:r>
    </w:p>
    <w:p w14:paraId="75E706BE" w14:textId="77777777" w:rsidR="00C767DB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3F0BC5D6" w14:textId="1FFE3293" w:rsidR="0056737F" w:rsidRDefault="0056737F" w:rsidP="00763DF0">
      <w:pPr>
        <w:spacing w:after="0" w:line="240" w:lineRule="auto"/>
        <w:jc w:val="both"/>
        <w:rPr>
          <w:b/>
          <w:bCs/>
          <w:lang w:val="it-IT"/>
        </w:rPr>
      </w:pPr>
      <w:proofErr w:type="spellStart"/>
      <w:r w:rsidRPr="000B3646">
        <w:rPr>
          <w:b/>
          <w:bCs/>
          <w:lang w:val="it-IT"/>
        </w:rPr>
        <w:t>Limitarea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perioadei</w:t>
      </w:r>
      <w:proofErr w:type="spellEnd"/>
      <w:r w:rsidRPr="000B3646">
        <w:rPr>
          <w:b/>
          <w:bCs/>
          <w:lang w:val="it-IT"/>
        </w:rPr>
        <w:t xml:space="preserve"> de </w:t>
      </w:r>
      <w:proofErr w:type="spellStart"/>
      <w:r w:rsidRPr="000B3646">
        <w:rPr>
          <w:b/>
          <w:bCs/>
          <w:lang w:val="it-IT"/>
        </w:rPr>
        <w:t>stocare</w:t>
      </w:r>
      <w:proofErr w:type="spellEnd"/>
      <w:r w:rsidRPr="000B3646">
        <w:rPr>
          <w:b/>
          <w:bCs/>
          <w:lang w:val="it-IT"/>
        </w:rPr>
        <w:t xml:space="preserve"> (</w:t>
      </w:r>
      <w:proofErr w:type="spellStart"/>
      <w:r w:rsidRPr="000B3646">
        <w:rPr>
          <w:b/>
          <w:bCs/>
          <w:lang w:val="it-IT"/>
        </w:rPr>
        <w:t>retentie</w:t>
      </w:r>
      <w:proofErr w:type="spellEnd"/>
      <w:r w:rsidRPr="000B3646">
        <w:rPr>
          <w:b/>
          <w:bCs/>
          <w:lang w:val="it-IT"/>
        </w:rPr>
        <w:t>)</w:t>
      </w:r>
    </w:p>
    <w:p w14:paraId="3C4A5544" w14:textId="77777777" w:rsidR="00C767DB" w:rsidRPr="000B3646" w:rsidRDefault="00C767DB" w:rsidP="00763DF0">
      <w:pPr>
        <w:spacing w:after="0" w:line="240" w:lineRule="auto"/>
        <w:jc w:val="both"/>
        <w:rPr>
          <w:lang w:val="it-IT"/>
        </w:rPr>
      </w:pPr>
    </w:p>
    <w:p w14:paraId="41B17F94" w14:textId="5528612C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lastRenderedPageBreak/>
        <w:t xml:space="preserve">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nu </w:t>
      </w:r>
      <w:proofErr w:type="spellStart"/>
      <w:r w:rsidRPr="000B3646">
        <w:rPr>
          <w:lang w:val="it-IT"/>
        </w:rPr>
        <w:t>trebuie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menținute</w:t>
      </w:r>
      <w:proofErr w:type="spellEnd"/>
      <w:r w:rsidRPr="000B3646">
        <w:rPr>
          <w:lang w:val="it-IT"/>
        </w:rPr>
        <w:t xml:space="preserve"> mai </w:t>
      </w:r>
      <w:proofErr w:type="spellStart"/>
      <w:r w:rsidRPr="000B3646">
        <w:rPr>
          <w:lang w:val="it-IT"/>
        </w:rPr>
        <w:t>mult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decât</w:t>
      </w:r>
      <w:proofErr w:type="spellEnd"/>
      <w:r w:rsidRPr="000B3646">
        <w:rPr>
          <w:lang w:val="it-IT"/>
        </w:rPr>
        <w:t xml:space="preserve"> este </w:t>
      </w:r>
      <w:proofErr w:type="spellStart"/>
      <w:r w:rsidRPr="000B3646">
        <w:rPr>
          <w:lang w:val="it-IT"/>
        </w:rPr>
        <w:t>necesar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îndeplinirea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scopurilor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care se </w:t>
      </w:r>
      <w:proofErr w:type="spellStart"/>
      <w:r w:rsidRPr="000B3646">
        <w:rPr>
          <w:lang w:val="it-IT"/>
        </w:rPr>
        <w:t>colectează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prelucrează</w:t>
      </w:r>
      <w:proofErr w:type="spellEnd"/>
      <w:r w:rsidRPr="000B3646">
        <w:rPr>
          <w:lang w:val="it-IT"/>
        </w:rPr>
        <w:t xml:space="preserve"> datele, in </w:t>
      </w:r>
      <w:proofErr w:type="spellStart"/>
      <w:r w:rsidRPr="000B3646">
        <w:rPr>
          <w:lang w:val="it-IT"/>
        </w:rPr>
        <w:t>conformitate</w:t>
      </w:r>
      <w:proofErr w:type="spellEnd"/>
      <w:r w:rsidRPr="000B3646">
        <w:rPr>
          <w:lang w:val="it-IT"/>
        </w:rPr>
        <w:t xml:space="preserve"> cu Politica de </w:t>
      </w:r>
      <w:proofErr w:type="spellStart"/>
      <w:r w:rsidRPr="000B3646">
        <w:rPr>
          <w:lang w:val="it-IT"/>
        </w:rPr>
        <w:t>stocare</w:t>
      </w:r>
      <w:proofErr w:type="spellEnd"/>
      <w:r w:rsidRPr="000B3646">
        <w:rPr>
          <w:lang w:val="it-IT"/>
        </w:rPr>
        <w:t xml:space="preserve"> (</w:t>
      </w:r>
      <w:proofErr w:type="spellStart"/>
      <w:r w:rsidRPr="000B3646">
        <w:rPr>
          <w:lang w:val="it-IT"/>
        </w:rPr>
        <w:t>retentie</w:t>
      </w:r>
      <w:proofErr w:type="spellEnd"/>
      <w:r w:rsidRPr="000B3646">
        <w:rPr>
          <w:lang w:val="it-IT"/>
        </w:rPr>
        <w:t xml:space="preserve">)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personale a </w:t>
      </w:r>
      <w:proofErr w:type="spellStart"/>
      <w:r w:rsidR="00C767DB">
        <w:rPr>
          <w:lang w:val="it-IT"/>
        </w:rPr>
        <w:t>Instituției</w:t>
      </w:r>
      <w:proofErr w:type="spellEnd"/>
      <w:r w:rsidRPr="000B3646">
        <w:rPr>
          <w:lang w:val="it-IT"/>
        </w:rPr>
        <w:t>.</w:t>
      </w:r>
    </w:p>
    <w:p w14:paraId="51782CA1" w14:textId="184F521C" w:rsidR="0056737F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 xml:space="preserve">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vor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putea</w:t>
      </w:r>
      <w:proofErr w:type="spellEnd"/>
      <w:r w:rsidRPr="000B3646">
        <w:rPr>
          <w:lang w:val="it-IT"/>
        </w:rPr>
        <w:t xml:space="preserve"> fi </w:t>
      </w:r>
      <w:proofErr w:type="spellStart"/>
      <w:r w:rsidRPr="000B3646">
        <w:rPr>
          <w:lang w:val="it-IT"/>
        </w:rPr>
        <w:t>ținute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după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îndeplinirea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scopurilor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acestea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fost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colectate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inițial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măsura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care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vor</w:t>
      </w:r>
      <w:proofErr w:type="spellEnd"/>
      <w:r w:rsidRPr="000B3646">
        <w:rPr>
          <w:lang w:val="it-IT"/>
        </w:rPr>
        <w:t xml:space="preserve"> fi </w:t>
      </w:r>
      <w:proofErr w:type="spellStart"/>
      <w:r w:rsidRPr="000B3646">
        <w:rPr>
          <w:lang w:val="it-IT"/>
        </w:rPr>
        <w:t>prelucrate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exclusiv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scopuri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arhivare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interes</w:t>
      </w:r>
      <w:proofErr w:type="spellEnd"/>
      <w:r w:rsidRPr="000B3646">
        <w:rPr>
          <w:lang w:val="it-IT"/>
        </w:rPr>
        <w:t xml:space="preserve"> public,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scopuri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cercetare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științifică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istorică</w:t>
      </w:r>
      <w:proofErr w:type="spellEnd"/>
      <w:r w:rsidRPr="000B3646">
        <w:rPr>
          <w:lang w:val="it-IT"/>
        </w:rPr>
        <w:t xml:space="preserve"> ori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statistice</w:t>
      </w:r>
      <w:proofErr w:type="spellEnd"/>
      <w:r w:rsidRPr="000B3646">
        <w:rPr>
          <w:lang w:val="it-IT"/>
        </w:rPr>
        <w:t xml:space="preserve">, cu </w:t>
      </w:r>
      <w:proofErr w:type="spellStart"/>
      <w:r w:rsidRPr="000B3646">
        <w:rPr>
          <w:lang w:val="it-IT"/>
        </w:rPr>
        <w:t>respectarea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prevederilor</w:t>
      </w:r>
      <w:proofErr w:type="spellEnd"/>
      <w:r w:rsidRPr="000B3646">
        <w:rPr>
          <w:lang w:val="it-IT"/>
        </w:rPr>
        <w:t xml:space="preserve"> GDPR (art. 89), sub </w:t>
      </w:r>
      <w:proofErr w:type="spellStart"/>
      <w:r w:rsidRPr="000B3646">
        <w:rPr>
          <w:lang w:val="it-IT"/>
        </w:rPr>
        <w:t>rezerva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punerii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aplicare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măsuri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ordin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tehnic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organizatoric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adecvate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vederea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respectării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garantării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drepturilor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libertăților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>.</w:t>
      </w:r>
    </w:p>
    <w:p w14:paraId="7D14C7F4" w14:textId="77777777" w:rsidR="00C767DB" w:rsidRPr="000B3646" w:rsidRDefault="00C767DB" w:rsidP="00763DF0">
      <w:pPr>
        <w:spacing w:after="0" w:line="240" w:lineRule="auto"/>
        <w:jc w:val="both"/>
        <w:rPr>
          <w:lang w:val="it-IT"/>
        </w:rPr>
      </w:pPr>
    </w:p>
    <w:p w14:paraId="0A54EA7E" w14:textId="761E5A1B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După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îndeplinirea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scopurilor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care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fost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colectate</w:t>
      </w:r>
      <w:proofErr w:type="spellEnd"/>
      <w:r w:rsidRPr="000B3646">
        <w:rPr>
          <w:lang w:val="it-IT"/>
        </w:rPr>
        <w:t xml:space="preserve"> (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lipsa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aplicabilității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situațiilor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menționate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paragraful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anterior</w:t>
      </w:r>
      <w:proofErr w:type="spellEnd"/>
      <w:r w:rsidRPr="000B3646">
        <w:rPr>
          <w:lang w:val="it-IT"/>
        </w:rPr>
        <w:t xml:space="preserve">),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vor</w:t>
      </w:r>
      <w:proofErr w:type="spellEnd"/>
      <w:r w:rsidRPr="000B3646">
        <w:rPr>
          <w:lang w:val="it-IT"/>
        </w:rPr>
        <w:t xml:space="preserve"> fi </w:t>
      </w:r>
      <w:proofErr w:type="spellStart"/>
      <w:r w:rsidRPr="000B3646">
        <w:rPr>
          <w:lang w:val="it-IT"/>
        </w:rPr>
        <w:t>distruse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șterse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anonimizate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bazele</w:t>
      </w:r>
      <w:proofErr w:type="spellEnd"/>
      <w:r w:rsidRPr="000B3646">
        <w:rPr>
          <w:lang w:val="it-IT"/>
        </w:rPr>
        <w:t xml:space="preserve"> de date/</w:t>
      </w:r>
      <w:proofErr w:type="spellStart"/>
      <w:r w:rsidRPr="000B3646">
        <w:rPr>
          <w:lang w:val="it-IT"/>
        </w:rPr>
        <w:t>sistemele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evidență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Pr="000B3646">
        <w:rPr>
          <w:lang w:val="it-IT"/>
        </w:rPr>
        <w:t xml:space="preserve"> (</w:t>
      </w:r>
      <w:proofErr w:type="spellStart"/>
      <w:r w:rsidRPr="000B3646">
        <w:rPr>
          <w:lang w:val="it-IT"/>
        </w:rPr>
        <w:t>atât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electronice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cât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format </w:t>
      </w:r>
      <w:proofErr w:type="spellStart"/>
      <w:r w:rsidRPr="000B3646">
        <w:rPr>
          <w:lang w:val="it-IT"/>
        </w:rPr>
        <w:t>letric</w:t>
      </w:r>
      <w:proofErr w:type="spellEnd"/>
      <w:r w:rsidRPr="000B3646">
        <w:rPr>
          <w:lang w:val="it-IT"/>
        </w:rPr>
        <w:t>/</w:t>
      </w:r>
      <w:proofErr w:type="spellStart"/>
      <w:r w:rsidRPr="000B3646">
        <w:rPr>
          <w:lang w:val="it-IT"/>
        </w:rPr>
        <w:t>hârtie</w:t>
      </w:r>
      <w:proofErr w:type="spellEnd"/>
      <w:r w:rsidRPr="000B3646">
        <w:rPr>
          <w:lang w:val="it-IT"/>
        </w:rPr>
        <w:t xml:space="preserve">), cu </w:t>
      </w:r>
      <w:proofErr w:type="spellStart"/>
      <w:r w:rsidRPr="000B3646">
        <w:rPr>
          <w:lang w:val="it-IT"/>
        </w:rPr>
        <w:t>respectarea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prevederilor</w:t>
      </w:r>
      <w:proofErr w:type="spellEnd"/>
      <w:r w:rsidRPr="000B3646">
        <w:rPr>
          <w:lang w:val="it-IT"/>
        </w:rPr>
        <w:t xml:space="preserve"> legale </w:t>
      </w:r>
      <w:proofErr w:type="spellStart"/>
      <w:r w:rsidRPr="000B3646">
        <w:rPr>
          <w:lang w:val="it-IT"/>
        </w:rPr>
        <w:t>aplicabile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Politicii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stocare</w:t>
      </w:r>
      <w:proofErr w:type="spellEnd"/>
      <w:r w:rsidRPr="000B3646">
        <w:rPr>
          <w:lang w:val="it-IT"/>
        </w:rPr>
        <w:t xml:space="preserve"> (</w:t>
      </w:r>
      <w:proofErr w:type="spellStart"/>
      <w:r w:rsidRPr="000B3646">
        <w:rPr>
          <w:lang w:val="it-IT"/>
        </w:rPr>
        <w:t>retenție</w:t>
      </w:r>
      <w:proofErr w:type="spellEnd"/>
      <w:r w:rsidRPr="000B3646">
        <w:rPr>
          <w:lang w:val="it-IT"/>
        </w:rPr>
        <w:t xml:space="preserve">)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personale a </w:t>
      </w:r>
      <w:proofErr w:type="spellStart"/>
      <w:r w:rsidR="00C767DB">
        <w:rPr>
          <w:lang w:val="it-IT"/>
        </w:rPr>
        <w:t>Instituției</w:t>
      </w:r>
      <w:proofErr w:type="spellEnd"/>
      <w:r w:rsidRPr="000B3646">
        <w:rPr>
          <w:lang w:val="it-IT"/>
        </w:rPr>
        <w:t>.</w:t>
      </w:r>
    </w:p>
    <w:p w14:paraId="76B49A9E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099C9E1B" w14:textId="55610F45" w:rsidR="0056737F" w:rsidRDefault="0056737F" w:rsidP="00763DF0">
      <w:pPr>
        <w:spacing w:after="0" w:line="240" w:lineRule="auto"/>
        <w:jc w:val="both"/>
        <w:rPr>
          <w:b/>
          <w:bCs/>
          <w:lang w:val="it-IT"/>
        </w:rPr>
      </w:pPr>
      <w:proofErr w:type="spellStart"/>
      <w:r w:rsidRPr="000B3646">
        <w:rPr>
          <w:b/>
          <w:bCs/>
          <w:lang w:val="it-IT"/>
        </w:rPr>
        <w:t>Integritatea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și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confidențialitatea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datelor</w:t>
      </w:r>
      <w:proofErr w:type="spellEnd"/>
    </w:p>
    <w:p w14:paraId="47E6B73A" w14:textId="77777777" w:rsidR="00C767DB" w:rsidRPr="000B3646" w:rsidRDefault="00C767DB" w:rsidP="00763DF0">
      <w:pPr>
        <w:spacing w:after="0" w:line="240" w:lineRule="auto"/>
        <w:jc w:val="both"/>
        <w:rPr>
          <w:lang w:val="it-IT"/>
        </w:rPr>
      </w:pPr>
    </w:p>
    <w:p w14:paraId="586A2B47" w14:textId="4E4982B1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Ținând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cont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stadiul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tehnologiei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al </w:t>
      </w:r>
      <w:proofErr w:type="spellStart"/>
      <w:r w:rsidRPr="000B3646">
        <w:rPr>
          <w:lang w:val="it-IT"/>
        </w:rPr>
        <w:t>măsurilor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securitate</w:t>
      </w:r>
      <w:proofErr w:type="spellEnd"/>
      <w:r w:rsidRPr="000B3646">
        <w:rPr>
          <w:lang w:val="it-IT"/>
        </w:rPr>
        <w:t xml:space="preserve"> disponibile, de </w:t>
      </w:r>
      <w:proofErr w:type="spellStart"/>
      <w:r w:rsidRPr="000B3646">
        <w:rPr>
          <w:lang w:val="it-IT"/>
        </w:rPr>
        <w:t>costul</w:t>
      </w:r>
      <w:proofErr w:type="spellEnd"/>
      <w:r w:rsidRPr="000B3646">
        <w:rPr>
          <w:lang w:val="it-IT"/>
        </w:rPr>
        <w:t xml:space="preserve"> de implementare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probabilitatea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gravitatea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riscurilor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are </w:t>
      </w:r>
      <w:proofErr w:type="spellStart"/>
      <w:r w:rsidRPr="000B3646">
        <w:rPr>
          <w:lang w:val="it-IT"/>
        </w:rPr>
        <w:t>obligația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aplice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măsuri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tehnice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organizatorice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adecvate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prelucra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Pr="000B3646">
        <w:rPr>
          <w:lang w:val="it-IT"/>
        </w:rPr>
        <w:t>într</w:t>
      </w:r>
      <w:proofErr w:type="spellEnd"/>
      <w:r w:rsidRPr="000B3646">
        <w:rPr>
          <w:lang w:val="it-IT"/>
        </w:rPr>
        <w:t xml:space="preserve">-un mod care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asigure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securitatea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corespunzătoare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inclusiv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protecția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împotriva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distrugerii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pierderii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modificării</w:t>
      </w:r>
      <w:proofErr w:type="spellEnd"/>
      <w:r w:rsidRPr="000B3646">
        <w:rPr>
          <w:lang w:val="it-IT"/>
        </w:rPr>
        <w:t xml:space="preserve"> accidentale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ilegale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accesul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neautorizat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dezvăluirea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neautorizată</w:t>
      </w:r>
      <w:proofErr w:type="spellEnd"/>
      <w:r w:rsidRPr="000B3646">
        <w:rPr>
          <w:lang w:val="it-IT"/>
        </w:rPr>
        <w:t>.</w:t>
      </w:r>
    </w:p>
    <w:p w14:paraId="7C0B28D8" w14:textId="430B5952" w:rsidR="0056737F" w:rsidRPr="000B3646" w:rsidRDefault="00763DF0" w:rsidP="00763DF0">
      <w:pPr>
        <w:spacing w:after="0" w:line="240" w:lineRule="auto"/>
        <w:jc w:val="both"/>
        <w:rPr>
          <w:lang w:val="it-IT"/>
        </w:rPr>
      </w:pPr>
      <w:proofErr w:type="spellStart"/>
      <w:r>
        <w:rPr>
          <w:lang w:val="it-IT"/>
        </w:rPr>
        <w:t>Instituția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ia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măsuri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tehnice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și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organizatorice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adecvate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pentru</w:t>
      </w:r>
      <w:proofErr w:type="spellEnd"/>
      <w:r w:rsidR="0056737F" w:rsidRPr="000B3646">
        <w:rPr>
          <w:lang w:val="it-IT"/>
        </w:rPr>
        <w:t xml:space="preserve"> </w:t>
      </w:r>
      <w:proofErr w:type="gramStart"/>
      <w:r w:rsidR="0056737F" w:rsidRPr="000B3646">
        <w:rPr>
          <w:lang w:val="it-IT"/>
        </w:rPr>
        <w:t>a</w:t>
      </w:r>
      <w:proofErr w:type="gram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asigura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securitatea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datelor</w:t>
      </w:r>
      <w:proofErr w:type="spellEnd"/>
      <w:r w:rsidR="0056737F" w:rsidRPr="000B3646">
        <w:rPr>
          <w:lang w:val="it-IT"/>
        </w:rPr>
        <w:t xml:space="preserve"> cu </w:t>
      </w:r>
      <w:proofErr w:type="spellStart"/>
      <w:r w:rsidR="0056737F" w:rsidRPr="000B3646">
        <w:rPr>
          <w:lang w:val="it-IT"/>
        </w:rPr>
        <w:t>caracter</w:t>
      </w:r>
      <w:proofErr w:type="spellEnd"/>
      <w:r w:rsidR="0056737F" w:rsidRPr="000B3646">
        <w:rPr>
          <w:lang w:val="it-IT"/>
        </w:rPr>
        <w:t xml:space="preserve"> personal, </w:t>
      </w:r>
      <w:proofErr w:type="spellStart"/>
      <w:r w:rsidR="0056737F" w:rsidRPr="000B3646">
        <w:rPr>
          <w:lang w:val="it-IT"/>
        </w:rPr>
        <w:t>cum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ar</w:t>
      </w:r>
      <w:proofErr w:type="spellEnd"/>
      <w:r w:rsidR="0056737F" w:rsidRPr="000B3646">
        <w:rPr>
          <w:lang w:val="it-IT"/>
        </w:rPr>
        <w:t xml:space="preserve"> fi </w:t>
      </w:r>
      <w:proofErr w:type="spellStart"/>
      <w:r w:rsidR="0056737F" w:rsidRPr="000B3646">
        <w:rPr>
          <w:lang w:val="it-IT"/>
        </w:rPr>
        <w:t>controale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acces</w:t>
      </w:r>
      <w:proofErr w:type="spellEnd"/>
      <w:r w:rsidR="0056737F" w:rsidRPr="000B3646">
        <w:rPr>
          <w:lang w:val="it-IT"/>
        </w:rPr>
        <w:t xml:space="preserve">, </w:t>
      </w:r>
      <w:proofErr w:type="spellStart"/>
      <w:r w:rsidR="0056737F" w:rsidRPr="000B3646">
        <w:rPr>
          <w:lang w:val="it-IT"/>
        </w:rPr>
        <w:t>încriptarea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datelor</w:t>
      </w:r>
      <w:proofErr w:type="spellEnd"/>
      <w:r w:rsidR="0056737F" w:rsidRPr="000B3646">
        <w:rPr>
          <w:lang w:val="it-IT"/>
        </w:rPr>
        <w:t xml:space="preserve">, </w:t>
      </w:r>
      <w:proofErr w:type="spellStart"/>
      <w:r w:rsidR="0056737F" w:rsidRPr="000B3646">
        <w:rPr>
          <w:lang w:val="it-IT"/>
        </w:rPr>
        <w:t>transferul</w:t>
      </w:r>
      <w:proofErr w:type="spellEnd"/>
      <w:r w:rsidR="0056737F" w:rsidRPr="000B3646">
        <w:rPr>
          <w:lang w:val="it-IT"/>
        </w:rPr>
        <w:t xml:space="preserve"> cu </w:t>
      </w:r>
      <w:proofErr w:type="spellStart"/>
      <w:r w:rsidR="0056737F" w:rsidRPr="000B3646">
        <w:rPr>
          <w:lang w:val="it-IT"/>
        </w:rPr>
        <w:t>respectarea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strictă</w:t>
      </w:r>
      <w:proofErr w:type="spellEnd"/>
      <w:r w:rsidR="0056737F" w:rsidRPr="000B3646">
        <w:rPr>
          <w:lang w:val="it-IT"/>
        </w:rPr>
        <w:t xml:space="preserve"> a </w:t>
      </w:r>
      <w:proofErr w:type="spellStart"/>
      <w:r w:rsidR="0056737F" w:rsidRPr="000B3646">
        <w:rPr>
          <w:lang w:val="it-IT"/>
        </w:rPr>
        <w:t>cerințelor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confidențialitate</w:t>
      </w:r>
      <w:proofErr w:type="spellEnd"/>
      <w:r w:rsidR="0056737F" w:rsidRPr="000B3646">
        <w:rPr>
          <w:lang w:val="it-IT"/>
        </w:rPr>
        <w:t xml:space="preserve"> etc., </w:t>
      </w:r>
      <w:proofErr w:type="spellStart"/>
      <w:r w:rsidR="0056737F" w:rsidRPr="000B3646">
        <w:rPr>
          <w:lang w:val="it-IT"/>
        </w:rPr>
        <w:t>conform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politicilor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securitate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ale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="0056737F" w:rsidRPr="000B3646">
        <w:rPr>
          <w:lang w:val="it-IT"/>
        </w:rPr>
        <w:t>.</w:t>
      </w:r>
    </w:p>
    <w:p w14:paraId="532ACF71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2C650E53" w14:textId="2B9383B9" w:rsidR="0056737F" w:rsidRDefault="0056737F" w:rsidP="00763DF0">
      <w:pPr>
        <w:spacing w:after="0" w:line="240" w:lineRule="auto"/>
        <w:jc w:val="both"/>
        <w:rPr>
          <w:b/>
          <w:bCs/>
          <w:lang w:val="it-IT"/>
        </w:rPr>
      </w:pPr>
      <w:proofErr w:type="spellStart"/>
      <w:r w:rsidRPr="000B3646">
        <w:rPr>
          <w:b/>
          <w:bCs/>
          <w:lang w:val="it-IT"/>
        </w:rPr>
        <w:t>Responsabilitatea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Operatorului</w:t>
      </w:r>
      <w:proofErr w:type="spellEnd"/>
    </w:p>
    <w:p w14:paraId="581BB791" w14:textId="77777777" w:rsidR="00C767DB" w:rsidRPr="000B3646" w:rsidRDefault="00C767DB" w:rsidP="00763DF0">
      <w:pPr>
        <w:spacing w:after="0" w:line="240" w:lineRule="auto"/>
        <w:jc w:val="both"/>
        <w:rPr>
          <w:lang w:val="it-IT"/>
        </w:rPr>
      </w:pPr>
    </w:p>
    <w:p w14:paraId="3BE34BB0" w14:textId="1B3E9CD8" w:rsidR="0056737F" w:rsidRPr="000B3646" w:rsidRDefault="00763DF0" w:rsidP="00763DF0">
      <w:pPr>
        <w:spacing w:after="0" w:line="240" w:lineRule="auto"/>
        <w:jc w:val="both"/>
        <w:rPr>
          <w:lang w:val="it-IT"/>
        </w:rPr>
      </w:pPr>
      <w:proofErr w:type="spellStart"/>
      <w:r>
        <w:rPr>
          <w:lang w:val="it-IT"/>
        </w:rPr>
        <w:t>Instituția</w:t>
      </w:r>
      <w:proofErr w:type="spellEnd"/>
      <w:r w:rsidR="0056737F" w:rsidRPr="000B3646">
        <w:rPr>
          <w:lang w:val="it-IT"/>
        </w:rPr>
        <w:t xml:space="preserve"> este </w:t>
      </w:r>
      <w:proofErr w:type="spellStart"/>
      <w:r w:rsidR="0056737F" w:rsidRPr="000B3646">
        <w:rPr>
          <w:lang w:val="it-IT"/>
        </w:rPr>
        <w:t>responsabilă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conformarea</w:t>
      </w:r>
      <w:proofErr w:type="spellEnd"/>
      <w:r w:rsidR="0056737F" w:rsidRPr="000B3646">
        <w:rPr>
          <w:lang w:val="it-IT"/>
        </w:rPr>
        <w:t xml:space="preserve"> cu </w:t>
      </w:r>
      <w:proofErr w:type="spellStart"/>
      <w:r w:rsidR="0056737F" w:rsidRPr="000B3646">
        <w:rPr>
          <w:lang w:val="it-IT"/>
        </w:rPr>
        <w:t>principiile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prevăzute</w:t>
      </w:r>
      <w:proofErr w:type="spellEnd"/>
      <w:r w:rsidR="0056737F" w:rsidRPr="000B3646">
        <w:rPr>
          <w:lang w:val="it-IT"/>
        </w:rPr>
        <w:t xml:space="preserve"> mai </w:t>
      </w:r>
      <w:proofErr w:type="spellStart"/>
      <w:r w:rsidR="0056737F" w:rsidRPr="000B3646">
        <w:rPr>
          <w:lang w:val="it-IT"/>
        </w:rPr>
        <w:t>sus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și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poate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să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demonstreze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respectarea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acestora</w:t>
      </w:r>
      <w:proofErr w:type="spellEnd"/>
      <w:r w:rsidR="0056737F" w:rsidRPr="000B3646">
        <w:rPr>
          <w:lang w:val="it-IT"/>
        </w:rPr>
        <w:t xml:space="preserve">. </w:t>
      </w:r>
      <w:proofErr w:type="spellStart"/>
      <w:r w:rsidR="0056737F" w:rsidRPr="000B3646">
        <w:rPr>
          <w:lang w:val="it-IT"/>
        </w:rPr>
        <w:t>În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acest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sens</w:t>
      </w:r>
      <w:proofErr w:type="spellEnd"/>
      <w:r w:rsidR="0056737F" w:rsidRPr="000B3646">
        <w:rPr>
          <w:lang w:val="it-IT"/>
        </w:rPr>
        <w:t xml:space="preserve">, </w:t>
      </w:r>
      <w:proofErr w:type="spellStart"/>
      <w:r>
        <w:rPr>
          <w:lang w:val="it-IT"/>
        </w:rPr>
        <w:t>Instituția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documenteaza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respectarea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principiilor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prelucrare</w:t>
      </w:r>
      <w:proofErr w:type="spellEnd"/>
      <w:r w:rsidR="0056737F" w:rsidRPr="000B3646">
        <w:rPr>
          <w:lang w:val="it-IT"/>
        </w:rPr>
        <w:t xml:space="preserve"> a </w:t>
      </w:r>
      <w:proofErr w:type="spellStart"/>
      <w:r w:rsidR="0056737F" w:rsidRPr="000B3646">
        <w:rPr>
          <w:lang w:val="it-IT"/>
        </w:rPr>
        <w:t>datelor</w:t>
      </w:r>
      <w:proofErr w:type="spellEnd"/>
      <w:r w:rsidR="0056737F" w:rsidRPr="000B3646">
        <w:rPr>
          <w:lang w:val="it-IT"/>
        </w:rPr>
        <w:t xml:space="preserve"> personale prin </w:t>
      </w:r>
      <w:proofErr w:type="spellStart"/>
      <w:r w:rsidR="0056737F" w:rsidRPr="000B3646">
        <w:rPr>
          <w:lang w:val="it-IT"/>
        </w:rPr>
        <w:t>întocmirea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proceduri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adecvate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confidentialitate</w:t>
      </w:r>
      <w:proofErr w:type="spellEnd"/>
      <w:r w:rsidR="0056737F" w:rsidRPr="000B3646">
        <w:rPr>
          <w:lang w:val="it-IT"/>
        </w:rPr>
        <w:t xml:space="preserve">, </w:t>
      </w:r>
      <w:proofErr w:type="spellStart"/>
      <w:r w:rsidR="0056737F" w:rsidRPr="000B3646">
        <w:rPr>
          <w:lang w:val="it-IT"/>
        </w:rPr>
        <w:t>retentie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și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securitate</w:t>
      </w:r>
      <w:proofErr w:type="spellEnd"/>
      <w:r w:rsidR="0056737F" w:rsidRPr="000B3646">
        <w:rPr>
          <w:lang w:val="it-IT"/>
        </w:rPr>
        <w:t xml:space="preserve"> a </w:t>
      </w:r>
      <w:proofErr w:type="spellStart"/>
      <w:r w:rsidR="0056737F" w:rsidRPr="000B3646">
        <w:rPr>
          <w:lang w:val="it-IT"/>
        </w:rPr>
        <w:t>datelor</w:t>
      </w:r>
      <w:proofErr w:type="spellEnd"/>
      <w:r w:rsidR="0056737F" w:rsidRPr="000B3646">
        <w:rPr>
          <w:lang w:val="it-IT"/>
        </w:rPr>
        <w:t xml:space="preserve">, prin </w:t>
      </w:r>
      <w:proofErr w:type="spellStart"/>
      <w:r w:rsidR="0056737F" w:rsidRPr="000B3646">
        <w:rPr>
          <w:lang w:val="it-IT"/>
        </w:rPr>
        <w:t>pregătirea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unui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registru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evidență</w:t>
      </w:r>
      <w:proofErr w:type="spellEnd"/>
      <w:r w:rsidR="0056737F" w:rsidRPr="000B3646">
        <w:rPr>
          <w:lang w:val="it-IT"/>
        </w:rPr>
        <w:t xml:space="preserve"> cu </w:t>
      </w:r>
      <w:proofErr w:type="spellStart"/>
      <w:r w:rsidR="0056737F" w:rsidRPr="000B3646">
        <w:rPr>
          <w:lang w:val="it-IT"/>
        </w:rPr>
        <w:t>operațiunile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prelucrare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efectuate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C767DB">
        <w:rPr>
          <w:lang w:val="it-IT"/>
        </w:rPr>
        <w:t>Instituție</w:t>
      </w:r>
      <w:proofErr w:type="spellEnd"/>
      <w:r w:rsidR="0056737F" w:rsidRPr="000B3646">
        <w:rPr>
          <w:lang w:val="it-IT"/>
        </w:rPr>
        <w:t xml:space="preserve">, prin </w:t>
      </w:r>
      <w:proofErr w:type="spellStart"/>
      <w:r w:rsidR="0056737F" w:rsidRPr="000B3646">
        <w:rPr>
          <w:lang w:val="it-IT"/>
        </w:rPr>
        <w:t>informarea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persoanelor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vizate</w:t>
      </w:r>
      <w:proofErr w:type="spellEnd"/>
      <w:r w:rsidR="0056737F" w:rsidRPr="000B3646">
        <w:rPr>
          <w:lang w:val="it-IT"/>
        </w:rPr>
        <w:t xml:space="preserve"> (</w:t>
      </w:r>
      <w:proofErr w:type="spellStart"/>
      <w:r w:rsidR="0056737F" w:rsidRPr="000B3646">
        <w:rPr>
          <w:lang w:val="it-IT"/>
        </w:rPr>
        <w:t>angajați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sau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clienți</w:t>
      </w:r>
      <w:proofErr w:type="spellEnd"/>
      <w:r w:rsidR="0056737F" w:rsidRPr="000B3646">
        <w:rPr>
          <w:lang w:val="it-IT"/>
        </w:rPr>
        <w:t xml:space="preserve"> etc.) cu </w:t>
      </w:r>
      <w:proofErr w:type="spellStart"/>
      <w:r w:rsidR="0056737F" w:rsidRPr="000B3646">
        <w:rPr>
          <w:lang w:val="it-IT"/>
        </w:rPr>
        <w:t>privire</w:t>
      </w:r>
      <w:proofErr w:type="spellEnd"/>
      <w:r w:rsidR="0056737F" w:rsidRPr="000B3646">
        <w:rPr>
          <w:lang w:val="it-IT"/>
        </w:rPr>
        <w:t xml:space="preserve"> la </w:t>
      </w:r>
      <w:proofErr w:type="spellStart"/>
      <w:r w:rsidR="0056737F" w:rsidRPr="000B3646">
        <w:rPr>
          <w:lang w:val="it-IT"/>
        </w:rPr>
        <w:t>prelucrarea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datelor</w:t>
      </w:r>
      <w:proofErr w:type="spellEnd"/>
      <w:r w:rsidR="0056737F" w:rsidRPr="000B3646">
        <w:rPr>
          <w:lang w:val="it-IT"/>
        </w:rPr>
        <w:t xml:space="preserve"> cu </w:t>
      </w:r>
      <w:proofErr w:type="spellStart"/>
      <w:r w:rsidR="0056737F" w:rsidRPr="000B3646">
        <w:rPr>
          <w:lang w:val="it-IT"/>
        </w:rPr>
        <w:t>caracter</w:t>
      </w:r>
      <w:proofErr w:type="spellEnd"/>
      <w:r w:rsidR="0056737F" w:rsidRPr="000B3646">
        <w:rPr>
          <w:lang w:val="it-IT"/>
        </w:rPr>
        <w:t xml:space="preserve"> personal de </w:t>
      </w:r>
      <w:proofErr w:type="spellStart"/>
      <w:r w:rsidR="0056737F" w:rsidRPr="000B3646">
        <w:rPr>
          <w:lang w:val="it-IT"/>
        </w:rPr>
        <w:t>către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</w:t>
      </w:r>
      <w:proofErr w:type="spellEnd"/>
      <w:r w:rsidR="0056737F" w:rsidRPr="000B3646">
        <w:rPr>
          <w:lang w:val="it-IT"/>
        </w:rPr>
        <w:t xml:space="preserve">, prin </w:t>
      </w:r>
      <w:proofErr w:type="spellStart"/>
      <w:r w:rsidR="0056737F" w:rsidRPr="000B3646">
        <w:rPr>
          <w:lang w:val="it-IT"/>
        </w:rPr>
        <w:t>postarea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Informării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privind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prelucrarea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datelor</w:t>
      </w:r>
      <w:proofErr w:type="spellEnd"/>
      <w:r w:rsidR="0056737F" w:rsidRPr="000B3646">
        <w:rPr>
          <w:lang w:val="it-IT"/>
        </w:rPr>
        <w:t xml:space="preserve"> personale pe website-</w:t>
      </w:r>
      <w:proofErr w:type="spellStart"/>
      <w:r w:rsidR="0056737F" w:rsidRPr="000B3646">
        <w:rPr>
          <w:lang w:val="it-IT"/>
        </w:rPr>
        <w:t>ul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="0056737F" w:rsidRPr="000B3646">
        <w:rPr>
          <w:lang w:val="it-IT"/>
        </w:rPr>
        <w:t xml:space="preserve"> (</w:t>
      </w:r>
      <w:proofErr w:type="spellStart"/>
      <w:r w:rsidR="0056737F" w:rsidRPr="000B3646">
        <w:rPr>
          <w:lang w:val="it-IT"/>
        </w:rPr>
        <w:t>pentru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asigurarea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principiului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transparenței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prelucrărilor</w:t>
      </w:r>
      <w:proofErr w:type="spellEnd"/>
      <w:r w:rsidR="0056737F" w:rsidRPr="000B3646">
        <w:rPr>
          <w:lang w:val="it-IT"/>
        </w:rPr>
        <w:t xml:space="preserve">), </w:t>
      </w:r>
      <w:proofErr w:type="spellStart"/>
      <w:r w:rsidR="0056737F" w:rsidRPr="000B3646">
        <w:rPr>
          <w:lang w:val="it-IT"/>
        </w:rPr>
        <w:t>precum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și</w:t>
      </w:r>
      <w:proofErr w:type="spellEnd"/>
      <w:r w:rsidR="0056737F" w:rsidRPr="000B3646">
        <w:rPr>
          <w:lang w:val="it-IT"/>
        </w:rPr>
        <w:t xml:space="preserve"> prin orice alte </w:t>
      </w:r>
      <w:proofErr w:type="spellStart"/>
      <w:r w:rsidR="0056737F" w:rsidRPr="000B3646">
        <w:rPr>
          <w:lang w:val="it-IT"/>
        </w:rPr>
        <w:t>demersuri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întreprinse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către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pentru</w:t>
      </w:r>
      <w:proofErr w:type="spellEnd"/>
      <w:r w:rsidR="0056737F" w:rsidRPr="000B3646">
        <w:rPr>
          <w:lang w:val="it-IT"/>
        </w:rPr>
        <w:t xml:space="preserve"> a documenta </w:t>
      </w:r>
      <w:proofErr w:type="spellStart"/>
      <w:r w:rsidR="0056737F" w:rsidRPr="000B3646">
        <w:rPr>
          <w:lang w:val="it-IT"/>
        </w:rPr>
        <w:t>respectarea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principiilor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prelucrare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și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îndeplinirea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obligațiilor</w:t>
      </w:r>
      <w:proofErr w:type="spellEnd"/>
      <w:r w:rsidR="0056737F" w:rsidRPr="000B3646">
        <w:rPr>
          <w:lang w:val="it-IT"/>
        </w:rPr>
        <w:t xml:space="preserve"> legale.</w:t>
      </w:r>
    </w:p>
    <w:p w14:paraId="19DB67FF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113158F0" w14:textId="77FFAF94" w:rsidR="0056737F" w:rsidRPr="00C767DB" w:rsidRDefault="0056737F" w:rsidP="008C7D4D">
      <w:pPr>
        <w:pStyle w:val="Heading1"/>
        <w:rPr>
          <w:lang w:val="it-IT"/>
        </w:rPr>
      </w:pPr>
      <w:bookmarkStart w:id="3" w:name="_Toc194656932"/>
      <w:proofErr w:type="spellStart"/>
      <w:r w:rsidRPr="00C767DB">
        <w:rPr>
          <w:lang w:val="it-IT"/>
        </w:rPr>
        <w:lastRenderedPageBreak/>
        <w:t>Implementarea</w:t>
      </w:r>
      <w:proofErr w:type="spellEnd"/>
      <w:r w:rsidRPr="00C767DB">
        <w:rPr>
          <w:lang w:val="it-IT"/>
        </w:rPr>
        <w:t xml:space="preserve"> </w:t>
      </w:r>
      <w:proofErr w:type="spellStart"/>
      <w:r w:rsidRPr="00C767DB">
        <w:rPr>
          <w:lang w:val="it-IT"/>
        </w:rPr>
        <w:t>protecției</w:t>
      </w:r>
      <w:proofErr w:type="spellEnd"/>
      <w:r w:rsidRPr="00C767DB">
        <w:rPr>
          <w:lang w:val="it-IT"/>
        </w:rPr>
        <w:t xml:space="preserve"> </w:t>
      </w:r>
      <w:proofErr w:type="spellStart"/>
      <w:r w:rsidRPr="00C767DB">
        <w:rPr>
          <w:lang w:val="it-IT"/>
        </w:rPr>
        <w:t>datelor</w:t>
      </w:r>
      <w:proofErr w:type="spellEnd"/>
      <w:r w:rsidRPr="00C767DB">
        <w:rPr>
          <w:lang w:val="it-IT"/>
        </w:rPr>
        <w:t xml:space="preserve"> </w:t>
      </w:r>
      <w:proofErr w:type="spellStart"/>
      <w:r w:rsidRPr="00C767DB">
        <w:rPr>
          <w:lang w:val="it-IT"/>
        </w:rPr>
        <w:t>în</w:t>
      </w:r>
      <w:proofErr w:type="spellEnd"/>
      <w:r w:rsidRPr="00C767DB">
        <w:rPr>
          <w:lang w:val="it-IT"/>
        </w:rPr>
        <w:t xml:space="preserve"> </w:t>
      </w:r>
      <w:proofErr w:type="spellStart"/>
      <w:r w:rsidRPr="00C767DB">
        <w:rPr>
          <w:lang w:val="it-IT"/>
        </w:rPr>
        <w:t>activitățile</w:t>
      </w:r>
      <w:proofErr w:type="spellEnd"/>
      <w:r w:rsidRPr="00C767DB">
        <w:rPr>
          <w:lang w:val="it-IT"/>
        </w:rPr>
        <w:t xml:space="preserve"> </w:t>
      </w:r>
      <w:proofErr w:type="spellStart"/>
      <w:r w:rsidRPr="00C767DB">
        <w:rPr>
          <w:lang w:val="it-IT"/>
        </w:rPr>
        <w:t>comerciale</w:t>
      </w:r>
      <w:bookmarkEnd w:id="3"/>
      <w:proofErr w:type="spellEnd"/>
    </w:p>
    <w:p w14:paraId="2D2DA49D" w14:textId="7E352123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demonstra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conformarea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principiile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protecție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are </w:t>
      </w:r>
      <w:proofErr w:type="spellStart"/>
      <w:r w:rsidRPr="000B3646">
        <w:rPr>
          <w:lang w:val="it-IT"/>
        </w:rPr>
        <w:t>obligația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implementeze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protecția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activitățile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comerciale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acesteia</w:t>
      </w:r>
      <w:proofErr w:type="spellEnd"/>
      <w:r w:rsidRPr="000B3646">
        <w:rPr>
          <w:lang w:val="it-IT"/>
        </w:rPr>
        <w:t xml:space="preserve">, de la </w:t>
      </w:r>
      <w:proofErr w:type="spellStart"/>
      <w:r w:rsidRPr="000B3646">
        <w:rPr>
          <w:lang w:val="it-IT"/>
        </w:rPr>
        <w:t>momentul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colectării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personale (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chiar </w:t>
      </w:r>
      <w:proofErr w:type="spellStart"/>
      <w:r w:rsidRPr="000B3646">
        <w:rPr>
          <w:lang w:val="it-IT"/>
        </w:rPr>
        <w:t>înainte</w:t>
      </w:r>
      <w:proofErr w:type="spellEnd"/>
      <w:r w:rsidRPr="000B3646">
        <w:rPr>
          <w:lang w:val="it-IT"/>
        </w:rPr>
        <w:t xml:space="preserve">)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până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distrugerea</w:t>
      </w:r>
      <w:proofErr w:type="spellEnd"/>
      <w:r w:rsidRPr="000B3646">
        <w:rPr>
          <w:lang w:val="it-IT"/>
        </w:rPr>
        <w:t>/</w:t>
      </w:r>
      <w:proofErr w:type="spellStart"/>
      <w:r w:rsidRPr="000B3646">
        <w:rPr>
          <w:lang w:val="it-IT"/>
        </w:rPr>
        <w:t>ștergerea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acestora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sistemele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evidență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deținute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organizate</w:t>
      </w:r>
      <w:proofErr w:type="spellEnd"/>
      <w:r w:rsidRPr="000B3646">
        <w:rPr>
          <w:lang w:val="it-IT"/>
        </w:rPr>
        <w:t xml:space="preserve"> de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>.</w:t>
      </w:r>
    </w:p>
    <w:p w14:paraId="4B10E211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61BD8782" w14:textId="294A887B" w:rsidR="0056737F" w:rsidRPr="008C7D4D" w:rsidRDefault="0056737F" w:rsidP="00763DF0">
      <w:pPr>
        <w:spacing w:after="0" w:line="240" w:lineRule="auto"/>
        <w:jc w:val="both"/>
      </w:pPr>
      <w:proofErr w:type="spellStart"/>
      <w:r w:rsidRPr="008C7D4D">
        <w:rPr>
          <w:b/>
          <w:bCs/>
        </w:rPr>
        <w:t>Colectarea</w:t>
      </w:r>
      <w:proofErr w:type="spellEnd"/>
      <w:r w:rsidRPr="008C7D4D">
        <w:rPr>
          <w:b/>
          <w:bCs/>
        </w:rPr>
        <w:t xml:space="preserve"> </w:t>
      </w:r>
      <w:proofErr w:type="spellStart"/>
      <w:r w:rsidRPr="008C7D4D">
        <w:rPr>
          <w:b/>
          <w:bCs/>
        </w:rPr>
        <w:t>datelor</w:t>
      </w:r>
      <w:proofErr w:type="spellEnd"/>
      <w:r w:rsidRPr="008C7D4D">
        <w:rPr>
          <w:b/>
          <w:bCs/>
        </w:rPr>
        <w:t xml:space="preserve"> cu </w:t>
      </w:r>
      <w:proofErr w:type="spellStart"/>
      <w:r w:rsidRPr="008C7D4D">
        <w:rPr>
          <w:b/>
          <w:bCs/>
        </w:rPr>
        <w:t>caracter</w:t>
      </w:r>
      <w:proofErr w:type="spellEnd"/>
      <w:r w:rsidRPr="008C7D4D">
        <w:rPr>
          <w:b/>
          <w:bCs/>
        </w:rPr>
        <w:t xml:space="preserve"> personal</w:t>
      </w:r>
    </w:p>
    <w:p w14:paraId="039C5C0C" w14:textId="77777777" w:rsidR="00C767DB" w:rsidRDefault="00C767DB" w:rsidP="00763DF0">
      <w:pPr>
        <w:spacing w:after="0" w:line="240" w:lineRule="auto"/>
        <w:jc w:val="both"/>
      </w:pPr>
    </w:p>
    <w:p w14:paraId="3F045E31" w14:textId="5723BE81" w:rsidR="0056737F" w:rsidRPr="000B3646" w:rsidRDefault="00763DF0" w:rsidP="00763DF0">
      <w:pPr>
        <w:spacing w:after="0" w:line="240" w:lineRule="auto"/>
        <w:jc w:val="both"/>
        <w:rPr>
          <w:lang w:val="it-IT"/>
        </w:rPr>
      </w:pPr>
      <w:proofErr w:type="spellStart"/>
      <w:r w:rsidRPr="00763DF0">
        <w:t>Instituția</w:t>
      </w:r>
      <w:proofErr w:type="spellEnd"/>
      <w:r w:rsidR="0056737F" w:rsidRPr="00763DF0">
        <w:t xml:space="preserve"> are </w:t>
      </w:r>
      <w:proofErr w:type="spellStart"/>
      <w:r w:rsidR="0056737F" w:rsidRPr="00763DF0">
        <w:t>obligația</w:t>
      </w:r>
      <w:proofErr w:type="spellEnd"/>
      <w:r w:rsidR="0056737F" w:rsidRPr="00763DF0">
        <w:t xml:space="preserve"> </w:t>
      </w:r>
      <w:proofErr w:type="spellStart"/>
      <w:r w:rsidR="0056737F" w:rsidRPr="00763DF0">
        <w:t>să</w:t>
      </w:r>
      <w:proofErr w:type="spellEnd"/>
      <w:r w:rsidR="0056737F" w:rsidRPr="00763DF0">
        <w:t xml:space="preserve"> </w:t>
      </w:r>
      <w:proofErr w:type="spellStart"/>
      <w:r w:rsidR="0056737F" w:rsidRPr="00763DF0">
        <w:t>colecteze</w:t>
      </w:r>
      <w:proofErr w:type="spellEnd"/>
      <w:r w:rsidR="0056737F" w:rsidRPr="00763DF0">
        <w:t xml:space="preserve"> </w:t>
      </w:r>
      <w:proofErr w:type="spellStart"/>
      <w:r w:rsidR="0056737F" w:rsidRPr="00763DF0">
        <w:t>volumul</w:t>
      </w:r>
      <w:proofErr w:type="spellEnd"/>
      <w:r w:rsidR="0056737F" w:rsidRPr="00763DF0">
        <w:t xml:space="preserve"> minim </w:t>
      </w:r>
      <w:proofErr w:type="spellStart"/>
      <w:r w:rsidR="0056737F" w:rsidRPr="00763DF0">
        <w:t>necesar</w:t>
      </w:r>
      <w:proofErr w:type="spellEnd"/>
      <w:r w:rsidR="0056737F" w:rsidRPr="00763DF0">
        <w:t xml:space="preserve"> de date cu </w:t>
      </w:r>
      <w:proofErr w:type="spellStart"/>
      <w:r w:rsidR="0056737F" w:rsidRPr="00763DF0">
        <w:t>caracter</w:t>
      </w:r>
      <w:proofErr w:type="spellEnd"/>
      <w:r w:rsidR="0056737F" w:rsidRPr="00763DF0">
        <w:t xml:space="preserve"> personal. </w:t>
      </w:r>
      <w:proofErr w:type="spellStart"/>
      <w:r w:rsidR="0056737F" w:rsidRPr="000B3646">
        <w:rPr>
          <w:lang w:val="it-IT"/>
        </w:rPr>
        <w:t>Dacă</w:t>
      </w:r>
      <w:proofErr w:type="spellEnd"/>
      <w:r w:rsidR="0056737F" w:rsidRPr="000B3646">
        <w:rPr>
          <w:lang w:val="it-IT"/>
        </w:rPr>
        <w:t xml:space="preserve"> datele cu </w:t>
      </w:r>
      <w:proofErr w:type="spellStart"/>
      <w:r w:rsidR="0056737F" w:rsidRPr="000B3646">
        <w:rPr>
          <w:lang w:val="it-IT"/>
        </w:rPr>
        <w:t>caracter</w:t>
      </w:r>
      <w:proofErr w:type="spellEnd"/>
      <w:r w:rsidR="0056737F" w:rsidRPr="000B3646">
        <w:rPr>
          <w:lang w:val="it-IT"/>
        </w:rPr>
        <w:t xml:space="preserve"> personal se </w:t>
      </w:r>
      <w:proofErr w:type="spellStart"/>
      <w:r w:rsidR="0056737F" w:rsidRPr="000B3646">
        <w:rPr>
          <w:lang w:val="it-IT"/>
        </w:rPr>
        <w:t>colectează</w:t>
      </w:r>
      <w:proofErr w:type="spellEnd"/>
      <w:r w:rsidR="0056737F" w:rsidRPr="000B3646">
        <w:rPr>
          <w:lang w:val="it-IT"/>
        </w:rPr>
        <w:t xml:space="preserve"> de la un </w:t>
      </w:r>
      <w:proofErr w:type="spellStart"/>
      <w:r w:rsidR="0056737F" w:rsidRPr="000B3646">
        <w:rPr>
          <w:lang w:val="it-IT"/>
        </w:rPr>
        <w:t>terț</w:t>
      </w:r>
      <w:proofErr w:type="spellEnd"/>
      <w:r w:rsidR="0056737F" w:rsidRPr="000B3646">
        <w:rPr>
          <w:lang w:val="it-IT"/>
        </w:rPr>
        <w:t xml:space="preserve">, </w:t>
      </w:r>
      <w:proofErr w:type="spellStart"/>
      <w:r w:rsidR="0056737F" w:rsidRPr="000B3646">
        <w:rPr>
          <w:lang w:val="it-IT"/>
        </w:rPr>
        <w:t>angaja</w:t>
      </w:r>
      <w:r w:rsidR="00C767DB">
        <w:rPr>
          <w:lang w:val="it-IT"/>
        </w:rPr>
        <w:t>ț</w:t>
      </w:r>
      <w:r w:rsidR="0056737F" w:rsidRPr="000B3646">
        <w:rPr>
          <w:lang w:val="it-IT"/>
        </w:rPr>
        <w:t>ii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au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obligaţia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să</w:t>
      </w:r>
      <w:proofErr w:type="spellEnd"/>
      <w:r w:rsidR="0056737F" w:rsidRPr="000B3646">
        <w:rPr>
          <w:lang w:val="it-IT"/>
        </w:rPr>
        <w:t xml:space="preserve"> se </w:t>
      </w:r>
      <w:proofErr w:type="spellStart"/>
      <w:r w:rsidR="0056737F" w:rsidRPr="000B3646">
        <w:rPr>
          <w:lang w:val="it-IT"/>
        </w:rPr>
        <w:t>asigure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că</w:t>
      </w:r>
      <w:proofErr w:type="spellEnd"/>
      <w:r w:rsidR="0056737F" w:rsidRPr="000B3646">
        <w:rPr>
          <w:lang w:val="it-IT"/>
        </w:rPr>
        <w:t xml:space="preserve"> datele cu </w:t>
      </w:r>
      <w:proofErr w:type="spellStart"/>
      <w:r w:rsidR="0056737F" w:rsidRPr="000B3646">
        <w:rPr>
          <w:lang w:val="it-IT"/>
        </w:rPr>
        <w:t>caracter</w:t>
      </w:r>
      <w:proofErr w:type="spellEnd"/>
      <w:r w:rsidR="0056737F" w:rsidRPr="000B3646">
        <w:rPr>
          <w:lang w:val="it-IT"/>
        </w:rPr>
        <w:t xml:space="preserve"> personal se </w:t>
      </w:r>
      <w:proofErr w:type="spellStart"/>
      <w:r w:rsidR="0056737F" w:rsidRPr="000B3646">
        <w:rPr>
          <w:lang w:val="it-IT"/>
        </w:rPr>
        <w:t>colectează</w:t>
      </w:r>
      <w:proofErr w:type="spellEnd"/>
      <w:r w:rsidR="0056737F" w:rsidRPr="000B3646">
        <w:rPr>
          <w:lang w:val="it-IT"/>
        </w:rPr>
        <w:t xml:space="preserve"> cu </w:t>
      </w:r>
      <w:proofErr w:type="spellStart"/>
      <w:r w:rsidR="0056737F" w:rsidRPr="000B3646">
        <w:rPr>
          <w:lang w:val="it-IT"/>
        </w:rPr>
        <w:t>respectarea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prevederilor</w:t>
      </w:r>
      <w:proofErr w:type="spellEnd"/>
      <w:r w:rsidR="0056737F" w:rsidRPr="000B3646">
        <w:rPr>
          <w:lang w:val="it-IT"/>
        </w:rPr>
        <w:t xml:space="preserve"> legale </w:t>
      </w:r>
      <w:proofErr w:type="spellStart"/>
      <w:r w:rsidR="0056737F" w:rsidRPr="000B3646">
        <w:rPr>
          <w:lang w:val="it-IT"/>
        </w:rPr>
        <w:t>aplicabile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prevăzute</w:t>
      </w:r>
      <w:proofErr w:type="spellEnd"/>
      <w:r w:rsidR="0056737F" w:rsidRPr="000B3646">
        <w:rPr>
          <w:lang w:val="it-IT"/>
        </w:rPr>
        <w:t xml:space="preserve"> de GDPR si </w:t>
      </w:r>
      <w:proofErr w:type="spellStart"/>
      <w:r w:rsidR="0056737F" w:rsidRPr="000B3646">
        <w:rPr>
          <w:lang w:val="it-IT"/>
        </w:rPr>
        <w:t>să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informeze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în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prealabil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Ofițerul</w:t>
      </w:r>
      <w:proofErr w:type="spellEnd"/>
      <w:r w:rsidR="00C767DB">
        <w:rPr>
          <w:lang w:val="it-IT"/>
        </w:rPr>
        <w:t xml:space="preserve"> de </w:t>
      </w:r>
      <w:proofErr w:type="spellStart"/>
      <w:r w:rsidR="00C767DB">
        <w:rPr>
          <w:lang w:val="it-IT"/>
        </w:rPr>
        <w:t>Protecție</w:t>
      </w:r>
      <w:proofErr w:type="spellEnd"/>
      <w:r w:rsidR="00C767DB">
        <w:rPr>
          <w:lang w:val="it-IT"/>
        </w:rPr>
        <w:t xml:space="preserve"> a </w:t>
      </w:r>
      <w:proofErr w:type="spellStart"/>
      <w:r w:rsidR="00C767DB">
        <w:rPr>
          <w:lang w:val="it-IT"/>
        </w:rPr>
        <w:t>Datelor</w:t>
      </w:r>
      <w:proofErr w:type="spellEnd"/>
      <w:r w:rsidR="00C767DB">
        <w:rPr>
          <w:lang w:val="it-IT"/>
        </w:rPr>
        <w:t xml:space="preserve"> (DPO)</w:t>
      </w:r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din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cadrul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="0056737F" w:rsidRPr="000B3646">
        <w:rPr>
          <w:lang w:val="it-IT"/>
        </w:rPr>
        <w:t>.</w:t>
      </w:r>
    </w:p>
    <w:p w14:paraId="259E6115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47FF2FF4" w14:textId="497F27B2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Informarea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persoan</w:t>
      </w:r>
      <w:r w:rsidR="00580F0C">
        <w:rPr>
          <w:b/>
          <w:bCs/>
          <w:lang w:val="it-IT"/>
        </w:rPr>
        <w:t>ei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vizate</w:t>
      </w:r>
      <w:proofErr w:type="spellEnd"/>
    </w:p>
    <w:p w14:paraId="56AEE5D9" w14:textId="77777777" w:rsidR="00C767DB" w:rsidRDefault="00C767DB" w:rsidP="00763DF0">
      <w:pPr>
        <w:spacing w:after="0" w:line="240" w:lineRule="auto"/>
        <w:jc w:val="both"/>
        <w:rPr>
          <w:lang w:val="it-IT"/>
        </w:rPr>
      </w:pPr>
    </w:p>
    <w:p w14:paraId="23DF8EDD" w14:textId="43B13745" w:rsidR="0056737F" w:rsidRPr="000B3646" w:rsidRDefault="0056737F" w:rsidP="00580F0C">
      <w:pPr>
        <w:spacing w:after="12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momentul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colectării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înainte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colectarea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orice </w:t>
      </w:r>
      <w:proofErr w:type="spellStart"/>
      <w:r w:rsidRPr="000B3646">
        <w:rPr>
          <w:lang w:val="it-IT"/>
        </w:rPr>
        <w:t>tip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activități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incluzând</w:t>
      </w:r>
      <w:proofErr w:type="spellEnd"/>
      <w:r w:rsidRPr="000B3646">
        <w:rPr>
          <w:lang w:val="it-IT"/>
        </w:rPr>
        <w:t xml:space="preserve">, dar </w:t>
      </w:r>
      <w:proofErr w:type="spellStart"/>
      <w:r w:rsidRPr="000B3646">
        <w:rPr>
          <w:lang w:val="it-IT"/>
        </w:rPr>
        <w:t>nelimitându</w:t>
      </w:r>
      <w:proofErr w:type="spellEnd"/>
      <w:r w:rsidRPr="000B3646">
        <w:rPr>
          <w:lang w:val="it-IT"/>
        </w:rPr>
        <w:t xml:space="preserve">-se la </w:t>
      </w:r>
      <w:proofErr w:type="spellStart"/>
      <w:r w:rsidRPr="000B3646">
        <w:rPr>
          <w:lang w:val="it-IT"/>
        </w:rPr>
        <w:t>vânzarea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produselor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serviciilor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activitățile</w:t>
      </w:r>
      <w:proofErr w:type="spellEnd"/>
      <w:r w:rsidRPr="000B3646">
        <w:rPr>
          <w:lang w:val="it-IT"/>
        </w:rPr>
        <w:t xml:space="preserve"> de marketing,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va informa </w:t>
      </w:r>
      <w:proofErr w:type="spellStart"/>
      <w:r w:rsidRPr="000B3646">
        <w:rPr>
          <w:lang w:val="it-IT"/>
        </w:rPr>
        <w:t>corespunzător</w:t>
      </w:r>
      <w:proofErr w:type="spellEnd"/>
      <w:r w:rsidRPr="000B3646">
        <w:rPr>
          <w:lang w:val="it-IT"/>
        </w:rPr>
        <w:t xml:space="preserve"> </w:t>
      </w:r>
      <w:proofErr w:type="spellStart"/>
      <w:r w:rsidR="00580F0C">
        <w:rPr>
          <w:lang w:val="it-IT"/>
        </w:rPr>
        <w:t>p</w:t>
      </w:r>
      <w:r w:rsidRPr="000B3646">
        <w:rPr>
          <w:lang w:val="it-IT"/>
        </w:rPr>
        <w:t>ersoanele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privire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următoarele</w:t>
      </w:r>
      <w:proofErr w:type="spellEnd"/>
      <w:r w:rsidRPr="000B3646">
        <w:rPr>
          <w:lang w:val="it-IT"/>
        </w:rPr>
        <w:t>:</w:t>
      </w:r>
    </w:p>
    <w:p w14:paraId="52788B5A" w14:textId="77777777" w:rsidR="0056737F" w:rsidRPr="000B3646" w:rsidRDefault="0056737F" w:rsidP="00C767DB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(i) </w:t>
      </w:r>
      <w:proofErr w:type="spellStart"/>
      <w:r w:rsidRPr="000B3646">
        <w:rPr>
          <w:lang w:val="it-IT"/>
        </w:rPr>
        <w:t>identitatea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datele de contact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operatorului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după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caz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reprezentantului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acestuia</w:t>
      </w:r>
      <w:proofErr w:type="spellEnd"/>
      <w:r w:rsidRPr="000B3646">
        <w:rPr>
          <w:lang w:val="it-IT"/>
        </w:rPr>
        <w:t>;</w:t>
      </w:r>
    </w:p>
    <w:p w14:paraId="7586D814" w14:textId="0E788557" w:rsidR="0056737F" w:rsidRPr="000B3646" w:rsidRDefault="0056737F" w:rsidP="00C767DB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(ii) datele de contact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="00580F0C">
        <w:rPr>
          <w:lang w:val="it-IT"/>
        </w:rPr>
        <w:t>ofițerului</w:t>
      </w:r>
      <w:proofErr w:type="spellEnd"/>
      <w:r w:rsidR="00580F0C">
        <w:rPr>
          <w:lang w:val="it-IT"/>
        </w:rPr>
        <w:t xml:space="preserve"> </w:t>
      </w:r>
      <w:proofErr w:type="spellStart"/>
      <w:r w:rsidR="00580F0C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protecția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după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caz</w:t>
      </w:r>
      <w:proofErr w:type="spellEnd"/>
      <w:r w:rsidRPr="000B3646">
        <w:rPr>
          <w:lang w:val="it-IT"/>
        </w:rPr>
        <w:t>;</w:t>
      </w:r>
    </w:p>
    <w:p w14:paraId="511C760B" w14:textId="77777777" w:rsidR="0056737F" w:rsidRPr="000B3646" w:rsidRDefault="0056737F" w:rsidP="00C767DB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(iii) </w:t>
      </w:r>
      <w:proofErr w:type="spellStart"/>
      <w:r w:rsidRPr="000B3646">
        <w:rPr>
          <w:lang w:val="it-IT"/>
        </w:rPr>
        <w:t>tipurile</w:t>
      </w:r>
      <w:proofErr w:type="spellEnd"/>
      <w:r w:rsidRPr="000B3646">
        <w:rPr>
          <w:lang w:val="it-IT"/>
        </w:rPr>
        <w:t xml:space="preserve"> de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colectate</w:t>
      </w:r>
      <w:proofErr w:type="spellEnd"/>
      <w:r w:rsidRPr="000B3646">
        <w:rPr>
          <w:lang w:val="it-IT"/>
        </w:rPr>
        <w:t>;</w:t>
      </w:r>
    </w:p>
    <w:p w14:paraId="4BE96AB9" w14:textId="77777777" w:rsidR="0056737F" w:rsidRPr="000B3646" w:rsidRDefault="0056737F" w:rsidP="00C767DB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(iv) </w:t>
      </w:r>
      <w:proofErr w:type="spellStart"/>
      <w:r w:rsidRPr="000B3646">
        <w:rPr>
          <w:lang w:val="it-IT"/>
        </w:rPr>
        <w:t>scopurile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precum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temeiul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juridic</w:t>
      </w:r>
      <w:proofErr w:type="spellEnd"/>
      <w:r w:rsidRPr="000B3646">
        <w:rPr>
          <w:lang w:val="it-IT"/>
        </w:rPr>
        <w:t xml:space="preserve"> al </w:t>
      </w:r>
      <w:proofErr w:type="spellStart"/>
      <w:r w:rsidRPr="000B3646">
        <w:rPr>
          <w:lang w:val="it-IT"/>
        </w:rPr>
        <w:t>prelucrării</w:t>
      </w:r>
      <w:proofErr w:type="spellEnd"/>
      <w:r w:rsidRPr="000B3646">
        <w:rPr>
          <w:lang w:val="it-IT"/>
        </w:rPr>
        <w:t>;</w:t>
      </w:r>
    </w:p>
    <w:p w14:paraId="54B0162B" w14:textId="17CD6477" w:rsidR="0056737F" w:rsidRPr="000B3646" w:rsidRDefault="0056737F" w:rsidP="00C767DB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(v) </w:t>
      </w:r>
      <w:proofErr w:type="spellStart"/>
      <w:r w:rsidRPr="000B3646">
        <w:rPr>
          <w:lang w:val="it-IT"/>
        </w:rPr>
        <w:t>interesele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legitime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urmărite</w:t>
      </w:r>
      <w:proofErr w:type="spellEnd"/>
      <w:r w:rsidRPr="000B3646">
        <w:rPr>
          <w:lang w:val="it-IT"/>
        </w:rPr>
        <w:t xml:space="preserve"> de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calitate</w:t>
      </w:r>
      <w:proofErr w:type="spellEnd"/>
      <w:r w:rsidRPr="000B3646">
        <w:rPr>
          <w:lang w:val="it-IT"/>
        </w:rPr>
        <w:t xml:space="preserve"> de Operator,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cazul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efectuează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prelucrări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baza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acestui</w:t>
      </w:r>
      <w:proofErr w:type="spellEnd"/>
      <w:r w:rsidRPr="000B3646">
        <w:rPr>
          <w:lang w:val="it-IT"/>
        </w:rPr>
        <w:t xml:space="preserve"> temei </w:t>
      </w:r>
      <w:proofErr w:type="spellStart"/>
      <w:r w:rsidRPr="000B3646">
        <w:rPr>
          <w:lang w:val="it-IT"/>
        </w:rPr>
        <w:t>legal</w:t>
      </w:r>
      <w:proofErr w:type="spellEnd"/>
      <w:r w:rsidRPr="000B3646">
        <w:rPr>
          <w:lang w:val="it-IT"/>
        </w:rPr>
        <w:t>;</w:t>
      </w:r>
    </w:p>
    <w:p w14:paraId="024F5D18" w14:textId="77777777" w:rsidR="0056737F" w:rsidRPr="000B3646" w:rsidRDefault="0056737F" w:rsidP="00C767DB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(vi) destinatarii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categoriile</w:t>
      </w:r>
      <w:proofErr w:type="spellEnd"/>
      <w:r w:rsidRPr="000B3646">
        <w:rPr>
          <w:lang w:val="it-IT"/>
        </w:rPr>
        <w:t xml:space="preserve"> de destinatari ai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personal;</w:t>
      </w:r>
    </w:p>
    <w:p w14:paraId="39B323A8" w14:textId="77777777" w:rsidR="0056737F" w:rsidRPr="000B3646" w:rsidRDefault="0056737F" w:rsidP="00C767DB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(vii) </w:t>
      </w:r>
      <w:proofErr w:type="spellStart"/>
      <w:r w:rsidRPr="000B3646">
        <w:rPr>
          <w:lang w:val="it-IT"/>
        </w:rPr>
        <w:t>drepturile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privința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acestora</w:t>
      </w:r>
      <w:proofErr w:type="spellEnd"/>
      <w:r w:rsidRPr="000B3646">
        <w:rPr>
          <w:lang w:val="it-IT"/>
        </w:rPr>
        <w:t>;</w:t>
      </w:r>
    </w:p>
    <w:p w14:paraId="286BB7E1" w14:textId="77777777" w:rsidR="0056737F" w:rsidRPr="000B3646" w:rsidRDefault="0056737F" w:rsidP="00C767DB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(viii) </w:t>
      </w:r>
      <w:proofErr w:type="spellStart"/>
      <w:r w:rsidRPr="000B3646">
        <w:rPr>
          <w:lang w:val="it-IT"/>
        </w:rPr>
        <w:t>perioada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stocare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lucru</w:t>
      </w:r>
      <w:proofErr w:type="spellEnd"/>
      <w:r w:rsidRPr="000B3646">
        <w:rPr>
          <w:lang w:val="it-IT"/>
        </w:rPr>
        <w:t xml:space="preserve"> nu este </w:t>
      </w:r>
      <w:proofErr w:type="spellStart"/>
      <w:r w:rsidRPr="000B3646">
        <w:rPr>
          <w:lang w:val="it-IT"/>
        </w:rPr>
        <w:t>posibil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criteriile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utilizate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stabili </w:t>
      </w:r>
      <w:proofErr w:type="spellStart"/>
      <w:r w:rsidRPr="000B3646">
        <w:rPr>
          <w:lang w:val="it-IT"/>
        </w:rPr>
        <w:t>această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perioadă</w:t>
      </w:r>
      <w:proofErr w:type="spellEnd"/>
      <w:r w:rsidRPr="000B3646">
        <w:rPr>
          <w:lang w:val="it-IT"/>
        </w:rPr>
        <w:t>;</w:t>
      </w:r>
    </w:p>
    <w:p w14:paraId="477A0708" w14:textId="6B9E07E6" w:rsidR="0056737F" w:rsidRPr="000B3646" w:rsidRDefault="0056737F" w:rsidP="00C767DB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(ix) </w:t>
      </w:r>
      <w:proofErr w:type="spellStart"/>
      <w:r w:rsidRPr="000B3646">
        <w:rPr>
          <w:lang w:val="it-IT"/>
        </w:rPr>
        <w:t>eventualele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transferuri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internaționale</w:t>
      </w:r>
      <w:proofErr w:type="spellEnd"/>
      <w:r w:rsidRPr="000B3646">
        <w:rPr>
          <w:lang w:val="it-IT"/>
        </w:rPr>
        <w:t xml:space="preserve"> de date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țară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terță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organizație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internațională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existența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garanții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adecvate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luate</w:t>
      </w:r>
      <w:proofErr w:type="spellEnd"/>
      <w:r w:rsidRPr="000B3646">
        <w:rPr>
          <w:lang w:val="it-IT"/>
        </w:rPr>
        <w:t xml:space="preserve"> de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proteja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cu o </w:t>
      </w:r>
      <w:proofErr w:type="spellStart"/>
      <w:r w:rsidRPr="000B3646">
        <w:rPr>
          <w:lang w:val="it-IT"/>
        </w:rPr>
        <w:t>trimitere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mijloacele</w:t>
      </w:r>
      <w:proofErr w:type="spellEnd"/>
      <w:r w:rsidRPr="000B3646">
        <w:rPr>
          <w:lang w:val="it-IT"/>
        </w:rPr>
        <w:t xml:space="preserve"> de a </w:t>
      </w:r>
      <w:proofErr w:type="spellStart"/>
      <w:r w:rsidRPr="000B3646">
        <w:rPr>
          <w:lang w:val="it-IT"/>
        </w:rPr>
        <w:t>obține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informatii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privire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aceasta</w:t>
      </w:r>
      <w:proofErr w:type="spellEnd"/>
      <w:r w:rsidRPr="000B3646">
        <w:rPr>
          <w:lang w:val="it-IT"/>
        </w:rPr>
        <w:t>;</w:t>
      </w:r>
    </w:p>
    <w:p w14:paraId="2F6CA502" w14:textId="08B7CCEA" w:rsidR="0056737F" w:rsidRPr="000B3646" w:rsidRDefault="0056737F" w:rsidP="00C767DB">
      <w:pPr>
        <w:spacing w:after="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(x) </w:t>
      </w:r>
      <w:proofErr w:type="spellStart"/>
      <w:r w:rsidRPr="000B3646">
        <w:rPr>
          <w:lang w:val="it-IT"/>
        </w:rPr>
        <w:t>existența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drepturilor</w:t>
      </w:r>
      <w:proofErr w:type="spellEnd"/>
      <w:r w:rsidRPr="000B3646">
        <w:rPr>
          <w:lang w:val="it-IT"/>
        </w:rPr>
        <w:t xml:space="preserve"> pe care le are </w:t>
      </w:r>
      <w:proofErr w:type="spellStart"/>
      <w:r w:rsidR="00580F0C">
        <w:rPr>
          <w:lang w:val="it-IT"/>
        </w:rPr>
        <w:t>p</w:t>
      </w:r>
      <w:r w:rsidRPr="000B3646">
        <w:rPr>
          <w:lang w:val="it-IT"/>
        </w:rPr>
        <w:t>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respectiv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de a-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retrage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consimțământul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orice moment;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de a </w:t>
      </w:r>
      <w:proofErr w:type="spellStart"/>
      <w:r w:rsidRPr="000B3646">
        <w:rPr>
          <w:lang w:val="it-IT"/>
        </w:rPr>
        <w:t>depune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plângere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fața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autorității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supraveghere</w:t>
      </w:r>
      <w:proofErr w:type="spellEnd"/>
      <w:r w:rsidRPr="000B3646">
        <w:rPr>
          <w:lang w:val="it-IT"/>
        </w:rPr>
        <w:t xml:space="preserve"> competente; </w:t>
      </w:r>
      <w:proofErr w:type="spellStart"/>
      <w:r w:rsidRPr="000B3646">
        <w:rPr>
          <w:lang w:val="it-IT"/>
        </w:rPr>
        <w:t>informarea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lastRenderedPageBreak/>
        <w:t>dacă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furnizarea</w:t>
      </w:r>
      <w:proofErr w:type="spellEnd"/>
      <w:r w:rsidRPr="000B3646">
        <w:rPr>
          <w:lang w:val="it-IT"/>
        </w:rPr>
        <w:t xml:space="preserve"> de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reprezintă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obligație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legală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contractuală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obligație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necesară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încheierea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contract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precum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vizată</w:t>
      </w:r>
      <w:proofErr w:type="spellEnd"/>
      <w:r w:rsidRPr="000B3646">
        <w:rPr>
          <w:lang w:val="it-IT"/>
        </w:rPr>
        <w:t xml:space="preserve"> este </w:t>
      </w:r>
      <w:proofErr w:type="spellStart"/>
      <w:r w:rsidRPr="000B3646">
        <w:rPr>
          <w:lang w:val="it-IT"/>
        </w:rPr>
        <w:t>obligată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furnizeze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</w:t>
      </w:r>
      <w:proofErr w:type="spellEnd"/>
      <w:r w:rsidRPr="000B3646">
        <w:rPr>
          <w:lang w:val="it-IT"/>
        </w:rPr>
        <w:t xml:space="preserve">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sunt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consecințele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nerespectării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obligații</w:t>
      </w:r>
      <w:proofErr w:type="spellEnd"/>
      <w:r w:rsidRPr="000B3646">
        <w:rPr>
          <w:lang w:val="it-IT"/>
        </w:rPr>
        <w:t xml:space="preserve">; </w:t>
      </w:r>
      <w:proofErr w:type="spellStart"/>
      <w:r w:rsidRPr="000B3646">
        <w:rPr>
          <w:lang w:val="it-IT"/>
        </w:rPr>
        <w:t>dacă</w:t>
      </w:r>
      <w:proofErr w:type="spellEnd"/>
      <w:r w:rsidRPr="000B3646">
        <w:rPr>
          <w:lang w:val="it-IT"/>
        </w:rPr>
        <w:t xml:space="preserve"> este </w:t>
      </w:r>
      <w:proofErr w:type="spellStart"/>
      <w:r w:rsidRPr="000B3646">
        <w:rPr>
          <w:lang w:val="it-IT"/>
        </w:rPr>
        <w:t>cazul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existența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proces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decizional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automatizat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incluzând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crearea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profiluri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consecințele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preconizate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astfel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prelucrări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vizată</w:t>
      </w:r>
      <w:proofErr w:type="spellEnd"/>
      <w:r w:rsidRPr="000B3646">
        <w:rPr>
          <w:lang w:val="it-IT"/>
        </w:rPr>
        <w:t>.</w:t>
      </w:r>
    </w:p>
    <w:p w14:paraId="35459863" w14:textId="77777777" w:rsidR="00C767DB" w:rsidRDefault="00C767DB" w:rsidP="00763DF0">
      <w:pPr>
        <w:spacing w:after="0" w:line="240" w:lineRule="auto"/>
        <w:jc w:val="both"/>
        <w:rPr>
          <w:lang w:val="it-IT"/>
        </w:rPr>
      </w:pPr>
    </w:p>
    <w:p w14:paraId="6F4FEB7C" w14:textId="09927313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Atunci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când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colectează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categorii</w:t>
      </w:r>
      <w:proofErr w:type="spellEnd"/>
      <w:r w:rsidRPr="000B3646">
        <w:rPr>
          <w:lang w:val="it-IT"/>
        </w:rPr>
        <w:t xml:space="preserve"> speciale de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="00C767DB">
        <w:rPr>
          <w:lang w:val="it-IT"/>
        </w:rPr>
        <w:t>Ofițerul</w:t>
      </w:r>
      <w:proofErr w:type="spellEnd"/>
      <w:r w:rsidR="00C767DB">
        <w:rPr>
          <w:lang w:val="it-IT"/>
        </w:rPr>
        <w:t xml:space="preserve"> de </w:t>
      </w:r>
      <w:proofErr w:type="spellStart"/>
      <w:r w:rsidR="00C767DB">
        <w:rPr>
          <w:lang w:val="it-IT"/>
        </w:rPr>
        <w:t>Protecție</w:t>
      </w:r>
      <w:proofErr w:type="spellEnd"/>
      <w:r w:rsidR="00C767DB">
        <w:rPr>
          <w:lang w:val="it-IT"/>
        </w:rPr>
        <w:t xml:space="preserve"> a </w:t>
      </w:r>
      <w:proofErr w:type="spellStart"/>
      <w:r w:rsidR="00C767DB">
        <w:rPr>
          <w:lang w:val="it-IT"/>
        </w:rPr>
        <w:t>Datelor</w:t>
      </w:r>
      <w:proofErr w:type="spellEnd"/>
      <w:r w:rsidR="00C767DB">
        <w:rPr>
          <w:lang w:val="it-IT"/>
        </w:rPr>
        <w:t xml:space="preserve"> (DPO)</w:t>
      </w:r>
      <w:r w:rsidRPr="000B3646">
        <w:rPr>
          <w:lang w:val="it-IT"/>
        </w:rPr>
        <w:t xml:space="preserve"> se va </w:t>
      </w:r>
      <w:proofErr w:type="spellStart"/>
      <w:r w:rsidRPr="000B3646">
        <w:rPr>
          <w:lang w:val="it-IT"/>
        </w:rPr>
        <w:t>asigura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Informarea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personale </w:t>
      </w:r>
      <w:proofErr w:type="spellStart"/>
      <w:r w:rsidRPr="000B3646">
        <w:rPr>
          <w:lang w:val="it-IT"/>
        </w:rPr>
        <w:t>specifică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mod explicit </w:t>
      </w:r>
      <w:proofErr w:type="spellStart"/>
      <w:r w:rsidRPr="000B3646">
        <w:rPr>
          <w:lang w:val="it-IT"/>
        </w:rPr>
        <w:t>scopul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care se </w:t>
      </w:r>
      <w:proofErr w:type="spellStart"/>
      <w:r w:rsidRPr="000B3646">
        <w:rPr>
          <w:lang w:val="it-IT"/>
        </w:rPr>
        <w:t>colectează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</w:t>
      </w:r>
      <w:proofErr w:type="spellEnd"/>
      <w:r w:rsidRPr="000B3646">
        <w:rPr>
          <w:lang w:val="it-IT"/>
        </w:rPr>
        <w:t xml:space="preserve">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temeiul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juridic</w:t>
      </w:r>
      <w:proofErr w:type="spellEnd"/>
      <w:r w:rsidRPr="000B3646">
        <w:rPr>
          <w:lang w:val="it-IT"/>
        </w:rPr>
        <w:t xml:space="preserve"> al </w:t>
      </w:r>
      <w:proofErr w:type="spellStart"/>
      <w:r w:rsidRPr="000B3646">
        <w:rPr>
          <w:lang w:val="it-IT"/>
        </w:rPr>
        <w:t>prelucrării</w:t>
      </w:r>
      <w:proofErr w:type="spellEnd"/>
      <w:r w:rsidRPr="000B3646">
        <w:rPr>
          <w:lang w:val="it-IT"/>
        </w:rPr>
        <w:t>.</w:t>
      </w:r>
    </w:p>
    <w:p w14:paraId="6809DE5E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7846EA82" w14:textId="4F548CDA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Consimțământul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persoanei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vizate</w:t>
      </w:r>
      <w:proofErr w:type="spellEnd"/>
    </w:p>
    <w:p w14:paraId="1F43DC69" w14:textId="77777777" w:rsidR="00C767DB" w:rsidRDefault="00C767DB" w:rsidP="00763DF0">
      <w:pPr>
        <w:spacing w:after="0" w:line="240" w:lineRule="auto"/>
        <w:jc w:val="both"/>
        <w:rPr>
          <w:lang w:val="it-IT"/>
        </w:rPr>
      </w:pPr>
    </w:p>
    <w:p w14:paraId="539F6573" w14:textId="4F34EDDB" w:rsidR="0056737F" w:rsidRPr="000B3646" w:rsidRDefault="00763DF0" w:rsidP="00763DF0">
      <w:pPr>
        <w:spacing w:after="0" w:line="240" w:lineRule="auto"/>
        <w:jc w:val="both"/>
        <w:rPr>
          <w:lang w:val="it-IT"/>
        </w:rPr>
      </w:pPr>
      <w:proofErr w:type="spellStart"/>
      <w:r>
        <w:rPr>
          <w:lang w:val="it-IT"/>
        </w:rPr>
        <w:t>Instituția</w:t>
      </w:r>
      <w:proofErr w:type="spellEnd"/>
      <w:r w:rsidR="0056737F" w:rsidRPr="000B3646">
        <w:rPr>
          <w:lang w:val="it-IT"/>
        </w:rPr>
        <w:t xml:space="preserve"> se </w:t>
      </w:r>
      <w:proofErr w:type="spellStart"/>
      <w:r w:rsidR="0056737F" w:rsidRPr="000B3646">
        <w:rPr>
          <w:lang w:val="it-IT"/>
        </w:rPr>
        <w:t>asigură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că</w:t>
      </w:r>
      <w:proofErr w:type="spellEnd"/>
      <w:r w:rsidR="0056737F" w:rsidRPr="000B3646">
        <w:rPr>
          <w:lang w:val="it-IT"/>
        </w:rPr>
        <w:t xml:space="preserve">, ori de </w:t>
      </w:r>
      <w:proofErr w:type="spellStart"/>
      <w:r w:rsidR="0056737F" w:rsidRPr="000B3646">
        <w:rPr>
          <w:lang w:val="it-IT"/>
        </w:rPr>
        <w:t>câte</w:t>
      </w:r>
      <w:proofErr w:type="spellEnd"/>
      <w:r w:rsidR="0056737F" w:rsidRPr="000B3646">
        <w:rPr>
          <w:lang w:val="it-IT"/>
        </w:rPr>
        <w:t xml:space="preserve"> ori </w:t>
      </w:r>
      <w:proofErr w:type="spellStart"/>
      <w:r w:rsidR="0056737F" w:rsidRPr="000B3646">
        <w:rPr>
          <w:lang w:val="it-IT"/>
        </w:rPr>
        <w:t>colectează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și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prelucrează</w:t>
      </w:r>
      <w:proofErr w:type="spellEnd"/>
      <w:r w:rsidR="0056737F" w:rsidRPr="000B3646">
        <w:rPr>
          <w:lang w:val="it-IT"/>
        </w:rPr>
        <w:t xml:space="preserve"> datele cu </w:t>
      </w:r>
      <w:proofErr w:type="spellStart"/>
      <w:r w:rsidR="0056737F" w:rsidRPr="000B3646">
        <w:rPr>
          <w:lang w:val="it-IT"/>
        </w:rPr>
        <w:t>caracter</w:t>
      </w:r>
      <w:proofErr w:type="spellEnd"/>
      <w:r w:rsidR="0056737F" w:rsidRPr="000B3646">
        <w:rPr>
          <w:lang w:val="it-IT"/>
        </w:rPr>
        <w:t xml:space="preserve"> personal </w:t>
      </w:r>
      <w:proofErr w:type="spellStart"/>
      <w:r w:rsidR="0056737F" w:rsidRPr="000B3646">
        <w:rPr>
          <w:lang w:val="it-IT"/>
        </w:rPr>
        <w:t>ale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80F0C">
        <w:rPr>
          <w:lang w:val="it-IT"/>
        </w:rPr>
        <w:t>p</w:t>
      </w:r>
      <w:r w:rsidR="0056737F" w:rsidRPr="000B3646">
        <w:rPr>
          <w:lang w:val="it-IT"/>
        </w:rPr>
        <w:t>ersoanelor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vizate</w:t>
      </w:r>
      <w:proofErr w:type="spellEnd"/>
      <w:r w:rsidR="0056737F" w:rsidRPr="000B3646">
        <w:rPr>
          <w:lang w:val="it-IT"/>
        </w:rPr>
        <w:t xml:space="preserve">, </w:t>
      </w:r>
      <w:proofErr w:type="spellStart"/>
      <w:r w:rsidR="0056737F" w:rsidRPr="000B3646">
        <w:rPr>
          <w:lang w:val="it-IT"/>
        </w:rPr>
        <w:t>prelucrarea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datelor</w:t>
      </w:r>
      <w:proofErr w:type="spellEnd"/>
      <w:r w:rsidR="0056737F" w:rsidRPr="000B3646">
        <w:rPr>
          <w:lang w:val="it-IT"/>
        </w:rPr>
        <w:t xml:space="preserve"> cu </w:t>
      </w:r>
      <w:proofErr w:type="spellStart"/>
      <w:r w:rsidR="0056737F" w:rsidRPr="000B3646">
        <w:rPr>
          <w:lang w:val="it-IT"/>
        </w:rPr>
        <w:t>caracter</w:t>
      </w:r>
      <w:proofErr w:type="spellEnd"/>
      <w:r w:rsidR="0056737F" w:rsidRPr="000B3646">
        <w:rPr>
          <w:lang w:val="it-IT"/>
        </w:rPr>
        <w:t xml:space="preserve"> personal se face </w:t>
      </w:r>
      <w:proofErr w:type="spellStart"/>
      <w:r w:rsidR="0056737F" w:rsidRPr="000B3646">
        <w:rPr>
          <w:lang w:val="it-IT"/>
        </w:rPr>
        <w:t>în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baza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unuia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din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următoarele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temeiuri</w:t>
      </w:r>
      <w:proofErr w:type="spellEnd"/>
      <w:r w:rsidR="0056737F" w:rsidRPr="000B3646">
        <w:rPr>
          <w:lang w:val="it-IT"/>
        </w:rPr>
        <w:t xml:space="preserve"> legale de </w:t>
      </w:r>
      <w:proofErr w:type="spellStart"/>
      <w:r w:rsidR="0056737F" w:rsidRPr="000B3646">
        <w:rPr>
          <w:lang w:val="it-IT"/>
        </w:rPr>
        <w:t>prelucrare</w:t>
      </w:r>
      <w:proofErr w:type="spellEnd"/>
      <w:r w:rsidR="0056737F" w:rsidRPr="000B3646">
        <w:rPr>
          <w:lang w:val="it-IT"/>
        </w:rPr>
        <w:t>:</w:t>
      </w:r>
    </w:p>
    <w:p w14:paraId="2503E018" w14:textId="5AD5751E" w:rsidR="0056737F" w:rsidRPr="00294A8C" w:rsidRDefault="0056737F" w:rsidP="00763DF0">
      <w:pPr>
        <w:numPr>
          <w:ilvl w:val="0"/>
          <w:numId w:val="19"/>
        </w:numPr>
        <w:spacing w:after="0" w:line="240" w:lineRule="auto"/>
        <w:jc w:val="both"/>
      </w:pPr>
      <w:proofErr w:type="spellStart"/>
      <w:r w:rsidRPr="00294A8C">
        <w:t>consimțământul</w:t>
      </w:r>
      <w:proofErr w:type="spellEnd"/>
      <w:r w:rsidRPr="00294A8C">
        <w:t xml:space="preserve"> </w:t>
      </w:r>
      <w:proofErr w:type="spellStart"/>
      <w:r w:rsidR="00580F0C">
        <w:t>p</w:t>
      </w:r>
      <w:r w:rsidRPr="00294A8C">
        <w:t>ersoanei</w:t>
      </w:r>
      <w:proofErr w:type="spellEnd"/>
      <w:r w:rsidRPr="00294A8C">
        <w:t xml:space="preserve"> </w:t>
      </w:r>
      <w:proofErr w:type="spellStart"/>
      <w:proofErr w:type="gramStart"/>
      <w:r w:rsidRPr="00294A8C">
        <w:t>vizate</w:t>
      </w:r>
      <w:proofErr w:type="spellEnd"/>
      <w:r w:rsidRPr="00294A8C">
        <w:t>;</w:t>
      </w:r>
      <w:proofErr w:type="gramEnd"/>
    </w:p>
    <w:p w14:paraId="20B8C11A" w14:textId="20F4828D" w:rsidR="0056737F" w:rsidRPr="000B3646" w:rsidRDefault="0056737F" w:rsidP="00763DF0">
      <w:pPr>
        <w:numPr>
          <w:ilvl w:val="0"/>
          <w:numId w:val="19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executarea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contract</w:t>
      </w:r>
      <w:proofErr w:type="spellEnd"/>
      <w:r w:rsidRPr="000B3646">
        <w:rPr>
          <w:lang w:val="it-IT"/>
        </w:rPr>
        <w:t xml:space="preserve"> la care </w:t>
      </w:r>
      <w:proofErr w:type="spellStart"/>
      <w:r w:rsidR="00580F0C">
        <w:rPr>
          <w:lang w:val="it-IT"/>
        </w:rPr>
        <w:t>p</w:t>
      </w:r>
      <w:r w:rsidRPr="000B3646">
        <w:rPr>
          <w:lang w:val="it-IT"/>
        </w:rPr>
        <w:t>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vizată</w:t>
      </w:r>
      <w:proofErr w:type="spellEnd"/>
      <w:r w:rsidRPr="000B3646">
        <w:rPr>
          <w:lang w:val="it-IT"/>
        </w:rPr>
        <w:t xml:space="preserve"> este parte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face </w:t>
      </w:r>
      <w:proofErr w:type="spellStart"/>
      <w:r w:rsidRPr="000B3646">
        <w:rPr>
          <w:lang w:val="it-IT"/>
        </w:rPr>
        <w:t>demersuri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cererea</w:t>
      </w:r>
      <w:proofErr w:type="spellEnd"/>
      <w:r w:rsidRPr="000B3646">
        <w:rPr>
          <w:lang w:val="it-IT"/>
        </w:rPr>
        <w:t xml:space="preserve"> </w:t>
      </w:r>
      <w:proofErr w:type="spellStart"/>
      <w:r w:rsidR="00580F0C">
        <w:rPr>
          <w:lang w:val="it-IT"/>
        </w:rPr>
        <w:t>p</w:t>
      </w:r>
      <w:r w:rsidRPr="000B3646">
        <w:rPr>
          <w:lang w:val="it-IT"/>
        </w:rPr>
        <w:t>ersoanei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înainte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încheierea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contract</w:t>
      </w:r>
      <w:proofErr w:type="spellEnd"/>
      <w:r w:rsidRPr="000B3646">
        <w:rPr>
          <w:lang w:val="it-IT"/>
        </w:rPr>
        <w:t xml:space="preserve"> (de </w:t>
      </w:r>
      <w:proofErr w:type="spellStart"/>
      <w:r w:rsidRPr="000B3646">
        <w:rPr>
          <w:lang w:val="it-IT"/>
        </w:rPr>
        <w:t>exemplu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plata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salariului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calitate</w:t>
      </w:r>
      <w:proofErr w:type="spellEnd"/>
      <w:r w:rsidRPr="000B3646">
        <w:rPr>
          <w:lang w:val="it-IT"/>
        </w:rPr>
        <w:t xml:space="preserve"> de Operator,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angajații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calitate</w:t>
      </w:r>
      <w:proofErr w:type="spellEnd"/>
      <w:r w:rsidRPr="000B3646">
        <w:rPr>
          <w:lang w:val="it-IT"/>
        </w:rPr>
        <w:t xml:space="preserve"> de </w:t>
      </w:r>
      <w:proofErr w:type="spellStart"/>
      <w:r w:rsidR="00580F0C">
        <w:rPr>
          <w:lang w:val="it-IT"/>
        </w:rPr>
        <w:t>p</w:t>
      </w:r>
      <w:r w:rsidRPr="000B3646">
        <w:rPr>
          <w:lang w:val="it-IT"/>
        </w:rPr>
        <w:t>ersoane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, ca </w:t>
      </w:r>
      <w:proofErr w:type="spellStart"/>
      <w:r w:rsidRPr="000B3646">
        <w:rPr>
          <w:lang w:val="it-IT"/>
        </w:rPr>
        <w:t>urmare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executării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contractului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muncă</w:t>
      </w:r>
      <w:proofErr w:type="spellEnd"/>
      <w:r w:rsidRPr="000B3646">
        <w:rPr>
          <w:lang w:val="it-IT"/>
        </w:rPr>
        <w:t>);</w:t>
      </w:r>
    </w:p>
    <w:p w14:paraId="6AD4C7C0" w14:textId="515F4A5B" w:rsidR="0056737F" w:rsidRPr="000B3646" w:rsidRDefault="0056737F" w:rsidP="00763DF0">
      <w:pPr>
        <w:numPr>
          <w:ilvl w:val="0"/>
          <w:numId w:val="19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îndeplinirea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obligații</w:t>
      </w:r>
      <w:proofErr w:type="spellEnd"/>
      <w:r w:rsidRPr="000B3646">
        <w:rPr>
          <w:lang w:val="it-IT"/>
        </w:rPr>
        <w:t xml:space="preserve"> legale a </w:t>
      </w:r>
      <w:proofErr w:type="spellStart"/>
      <w:r w:rsidR="00C767DB">
        <w:rPr>
          <w:lang w:val="it-IT"/>
        </w:rPr>
        <w:t>Instituției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calitate</w:t>
      </w:r>
      <w:proofErr w:type="spellEnd"/>
      <w:r w:rsidRPr="000B3646">
        <w:rPr>
          <w:lang w:val="it-IT"/>
        </w:rPr>
        <w:t xml:space="preserve"> de Operator (de </w:t>
      </w:r>
      <w:proofErr w:type="spellStart"/>
      <w:r w:rsidRPr="000B3646">
        <w:rPr>
          <w:lang w:val="it-IT"/>
        </w:rPr>
        <w:t>exemplu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îndeplinirea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obligațiilor</w:t>
      </w:r>
      <w:proofErr w:type="spellEnd"/>
      <w:r w:rsidRPr="000B3646">
        <w:rPr>
          <w:lang w:val="it-IT"/>
        </w:rPr>
        <w:t xml:space="preserve"> de medicina </w:t>
      </w:r>
      <w:proofErr w:type="spellStart"/>
      <w:r w:rsidRPr="000B3646">
        <w:rPr>
          <w:lang w:val="it-IT"/>
        </w:rPr>
        <w:t>muncii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domeniul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ocupării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forței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muncă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al </w:t>
      </w:r>
      <w:proofErr w:type="spellStart"/>
      <w:r w:rsidRPr="000B3646">
        <w:rPr>
          <w:lang w:val="it-IT"/>
        </w:rPr>
        <w:t>securității</w:t>
      </w:r>
      <w:proofErr w:type="spellEnd"/>
      <w:r w:rsidRPr="000B3646">
        <w:rPr>
          <w:lang w:val="it-IT"/>
        </w:rPr>
        <w:t xml:space="preserve"> sociale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protecției</w:t>
      </w:r>
      <w:proofErr w:type="spellEnd"/>
      <w:r w:rsidRPr="000B3646">
        <w:rPr>
          <w:lang w:val="it-IT"/>
        </w:rPr>
        <w:t xml:space="preserve"> sociale, </w:t>
      </w:r>
      <w:proofErr w:type="spellStart"/>
      <w:r w:rsidRPr="000B3646">
        <w:rPr>
          <w:lang w:val="it-IT"/>
        </w:rPr>
        <w:t>îndeplinirea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obligațiilor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cunoaștere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clientelei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păstrare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documentației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relevante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îndeplinirea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obligațiilor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arhivare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conform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legislației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specifice</w:t>
      </w:r>
      <w:proofErr w:type="spellEnd"/>
      <w:r w:rsidRPr="000B3646">
        <w:rPr>
          <w:lang w:val="it-IT"/>
        </w:rPr>
        <w:t xml:space="preserve"> etc.);</w:t>
      </w:r>
    </w:p>
    <w:p w14:paraId="000011A2" w14:textId="5EBDF09C" w:rsidR="0056737F" w:rsidRPr="000B3646" w:rsidRDefault="0056737F" w:rsidP="00763DF0">
      <w:pPr>
        <w:numPr>
          <w:ilvl w:val="0"/>
          <w:numId w:val="19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protejarea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intereselor</w:t>
      </w:r>
      <w:proofErr w:type="spellEnd"/>
      <w:r w:rsidRPr="000B3646">
        <w:rPr>
          <w:lang w:val="it-IT"/>
        </w:rPr>
        <w:t xml:space="preserve"> vitale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="00580F0C">
        <w:rPr>
          <w:lang w:val="it-IT"/>
        </w:rPr>
        <w:t>p</w:t>
      </w:r>
      <w:r w:rsidRPr="000B3646">
        <w:rPr>
          <w:lang w:val="it-IT"/>
        </w:rPr>
        <w:t>ersoanei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altei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fizice</w:t>
      </w:r>
      <w:proofErr w:type="spellEnd"/>
      <w:r w:rsidRPr="000B3646">
        <w:rPr>
          <w:lang w:val="it-IT"/>
        </w:rPr>
        <w:t>;</w:t>
      </w:r>
    </w:p>
    <w:p w14:paraId="1DB11127" w14:textId="77777777" w:rsidR="0056737F" w:rsidRPr="000B3646" w:rsidRDefault="0056737F" w:rsidP="00763DF0">
      <w:pPr>
        <w:numPr>
          <w:ilvl w:val="0"/>
          <w:numId w:val="19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îndeplinirea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sarcini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interes</w:t>
      </w:r>
      <w:proofErr w:type="spellEnd"/>
      <w:r w:rsidRPr="000B3646">
        <w:rPr>
          <w:lang w:val="it-IT"/>
        </w:rPr>
        <w:t xml:space="preserve"> public;</w:t>
      </w:r>
    </w:p>
    <w:p w14:paraId="2CEBB979" w14:textId="58A60CD3" w:rsidR="0056737F" w:rsidRPr="000B3646" w:rsidRDefault="0056737F" w:rsidP="00763DF0">
      <w:pPr>
        <w:numPr>
          <w:ilvl w:val="0"/>
          <w:numId w:val="19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interesele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legitime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părți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terțe</w:t>
      </w:r>
      <w:proofErr w:type="spellEnd"/>
      <w:r w:rsidRPr="000B3646">
        <w:rPr>
          <w:lang w:val="it-IT"/>
        </w:rPr>
        <w:t xml:space="preserve">, cu </w:t>
      </w:r>
      <w:proofErr w:type="spellStart"/>
      <w:r w:rsidRPr="000B3646">
        <w:rPr>
          <w:lang w:val="it-IT"/>
        </w:rPr>
        <w:t>excepția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cazului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prevalează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interesele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libertățile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fundamentale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, care </w:t>
      </w:r>
      <w:proofErr w:type="spellStart"/>
      <w:r w:rsidRPr="000B3646">
        <w:rPr>
          <w:lang w:val="it-IT"/>
        </w:rPr>
        <w:t>necesită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protejarea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special </w:t>
      </w:r>
      <w:proofErr w:type="spellStart"/>
      <w:r w:rsidRPr="000B3646">
        <w:rPr>
          <w:lang w:val="it-IT"/>
        </w:rPr>
        <w:t>când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vizată</w:t>
      </w:r>
      <w:proofErr w:type="spellEnd"/>
      <w:r w:rsidRPr="000B3646">
        <w:rPr>
          <w:lang w:val="it-IT"/>
        </w:rPr>
        <w:t xml:space="preserve"> este un </w:t>
      </w:r>
      <w:proofErr w:type="spellStart"/>
      <w:r w:rsidRPr="000B3646">
        <w:rPr>
          <w:lang w:val="it-IT"/>
        </w:rPr>
        <w:t>copil</w:t>
      </w:r>
      <w:proofErr w:type="spellEnd"/>
      <w:r w:rsidRPr="000B3646">
        <w:rPr>
          <w:lang w:val="it-IT"/>
        </w:rPr>
        <w:t xml:space="preserve"> (de </w:t>
      </w:r>
      <w:proofErr w:type="spellStart"/>
      <w:r w:rsidRPr="000B3646">
        <w:rPr>
          <w:lang w:val="it-IT"/>
        </w:rPr>
        <w:t>exemplu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de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necesară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prevenirii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fraudelor</w:t>
      </w:r>
      <w:proofErr w:type="spellEnd"/>
      <w:r w:rsidRPr="000B3646">
        <w:rPr>
          <w:lang w:val="it-IT"/>
        </w:rPr>
        <w:t>).</w:t>
      </w:r>
    </w:p>
    <w:p w14:paraId="6480CE89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6A370FFA" w14:textId="61F03CA0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Când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prelucrează</w:t>
      </w:r>
      <w:proofErr w:type="spellEnd"/>
      <w:r w:rsidRPr="000B3646">
        <w:rPr>
          <w:lang w:val="it-IT"/>
        </w:rPr>
        <w:t xml:space="preserve">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baza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consimțământului</w:t>
      </w:r>
      <w:proofErr w:type="spellEnd"/>
      <w:r w:rsidRPr="000B3646">
        <w:rPr>
          <w:lang w:val="it-IT"/>
        </w:rPr>
        <w:t xml:space="preserve"> </w:t>
      </w:r>
      <w:proofErr w:type="spellStart"/>
      <w:r w:rsidR="00580F0C">
        <w:rPr>
          <w:lang w:val="it-IT"/>
        </w:rPr>
        <w:t>p</w:t>
      </w:r>
      <w:r w:rsidRPr="000B3646">
        <w:rPr>
          <w:lang w:val="it-IT"/>
        </w:rPr>
        <w:t>ersoanei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răspunde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reținerea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înregistrării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asemenea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consimțământ</w:t>
      </w:r>
      <w:proofErr w:type="spellEnd"/>
      <w:r w:rsidRPr="000B3646">
        <w:rPr>
          <w:lang w:val="it-IT"/>
        </w:rPr>
        <w:t xml:space="preserve">.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răspunde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transmiterea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</w:t>
      </w:r>
      <w:proofErr w:type="spellStart"/>
      <w:r w:rsidR="00580F0C">
        <w:rPr>
          <w:lang w:val="it-IT"/>
        </w:rPr>
        <w:t>p</w:t>
      </w:r>
      <w:r w:rsidRPr="000B3646">
        <w:rPr>
          <w:lang w:val="it-IT"/>
        </w:rPr>
        <w:t>ersoanele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opțiunilor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gramStart"/>
      <w:r w:rsidRPr="000B3646">
        <w:rPr>
          <w:lang w:val="it-IT"/>
        </w:rPr>
        <w:t>a</w:t>
      </w:r>
      <w:proofErr w:type="gram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acorda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consimțământul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are </w:t>
      </w:r>
      <w:proofErr w:type="spellStart"/>
      <w:r w:rsidRPr="000B3646">
        <w:rPr>
          <w:lang w:val="it-IT"/>
        </w:rPr>
        <w:t>obligația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le </w:t>
      </w:r>
      <w:proofErr w:type="spellStart"/>
      <w:r w:rsidRPr="000B3646">
        <w:rPr>
          <w:lang w:val="it-IT"/>
        </w:rPr>
        <w:t>informeze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asigure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că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poate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retrage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consimțământul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acestora</w:t>
      </w:r>
      <w:proofErr w:type="spellEnd"/>
      <w:r w:rsidRPr="000B3646">
        <w:rPr>
          <w:lang w:val="it-IT"/>
        </w:rPr>
        <w:t xml:space="preserve"> (</w:t>
      </w:r>
      <w:proofErr w:type="spellStart"/>
      <w:r w:rsidRPr="000B3646">
        <w:rPr>
          <w:lang w:val="it-IT"/>
        </w:rPr>
        <w:t>când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utilizează</w:t>
      </w:r>
      <w:proofErr w:type="spellEnd"/>
      <w:r w:rsidRPr="000B3646">
        <w:rPr>
          <w:lang w:val="it-IT"/>
        </w:rPr>
        <w:t xml:space="preserve"> ca </w:t>
      </w:r>
      <w:proofErr w:type="spellStart"/>
      <w:r w:rsidRPr="000B3646">
        <w:rPr>
          <w:lang w:val="it-IT"/>
        </w:rPr>
        <w:t>bază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juridică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),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orice moment.</w:t>
      </w:r>
    </w:p>
    <w:p w14:paraId="20940E4F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5D6CCC6D" w14:textId="3C804998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lastRenderedPageBreak/>
        <w:t>Când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solicită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corectarea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modificarea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distrugerea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evidențelor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="00763DF0">
        <w:rPr>
          <w:lang w:val="it-IT"/>
        </w:rPr>
        <w:t>Instituția</w:t>
      </w:r>
      <w:r w:rsidRPr="000B3646">
        <w:rPr>
          <w:lang w:val="it-IT"/>
        </w:rPr>
        <w:t>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asigure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solicitări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gestionează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respectarea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procedurilor</w:t>
      </w:r>
      <w:proofErr w:type="spellEnd"/>
      <w:r w:rsidRPr="000B3646">
        <w:rPr>
          <w:lang w:val="it-IT"/>
        </w:rPr>
        <w:t xml:space="preserve"> interne si </w:t>
      </w:r>
      <w:proofErr w:type="spellStart"/>
      <w:r w:rsidRPr="000B3646">
        <w:rPr>
          <w:lang w:val="it-IT"/>
        </w:rPr>
        <w:t>legislatiei</w:t>
      </w:r>
      <w:proofErr w:type="spellEnd"/>
      <w:r w:rsidRPr="000B3646">
        <w:rPr>
          <w:lang w:val="it-IT"/>
        </w:rPr>
        <w:t xml:space="preserve"> in </w:t>
      </w:r>
      <w:proofErr w:type="spellStart"/>
      <w:r w:rsidRPr="000B3646">
        <w:rPr>
          <w:lang w:val="it-IT"/>
        </w:rPr>
        <w:t>vigoare</w:t>
      </w:r>
      <w:proofErr w:type="spellEnd"/>
      <w:r w:rsidRPr="000B3646">
        <w:rPr>
          <w:lang w:val="it-IT"/>
        </w:rPr>
        <w:t xml:space="preserve">.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are de </w:t>
      </w:r>
      <w:proofErr w:type="spellStart"/>
      <w:r w:rsidRPr="000B3646">
        <w:rPr>
          <w:lang w:val="it-IT"/>
        </w:rPr>
        <w:t>asemenea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asigure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înregistrarea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solicitări</w:t>
      </w:r>
      <w:proofErr w:type="spellEnd"/>
      <w:r w:rsidRPr="000B3646">
        <w:rPr>
          <w:lang w:val="it-IT"/>
        </w:rPr>
        <w:t>.</w:t>
      </w:r>
    </w:p>
    <w:p w14:paraId="6D3F624F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50CCBA0C" w14:textId="465398E1" w:rsidR="00580F0C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 xml:space="preserve">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trebuie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numai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care s-</w:t>
      </w:r>
      <w:proofErr w:type="spellStart"/>
      <w:r w:rsidRPr="000B3646">
        <w:rPr>
          <w:lang w:val="it-IT"/>
        </w:rPr>
        <w:t>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colectat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inițial</w:t>
      </w:r>
      <w:proofErr w:type="spellEnd"/>
      <w:r w:rsidRPr="000B3646">
        <w:rPr>
          <w:lang w:val="it-IT"/>
        </w:rPr>
        <w:t xml:space="preserve">.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cazul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care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prelucreze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alt </w:t>
      </w:r>
      <w:proofErr w:type="spellStart"/>
      <w:r w:rsidRPr="000B3646">
        <w:rPr>
          <w:lang w:val="it-IT"/>
        </w:rPr>
        <w:t>scop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colectate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nu are un alt temei </w:t>
      </w:r>
      <w:proofErr w:type="spellStart"/>
      <w:r w:rsidRPr="000B3646">
        <w:rPr>
          <w:lang w:val="it-IT"/>
        </w:rPr>
        <w:t>legal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decât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consimțământul</w:t>
      </w:r>
      <w:proofErr w:type="spellEnd"/>
      <w:r w:rsidRPr="000B3646">
        <w:rPr>
          <w:lang w:val="it-IT"/>
        </w:rPr>
        <w:t xml:space="preserve"> </w:t>
      </w:r>
      <w:proofErr w:type="spellStart"/>
      <w:r w:rsidR="00580F0C">
        <w:rPr>
          <w:lang w:val="it-IT"/>
        </w:rPr>
        <w:t>p</w:t>
      </w:r>
      <w:r w:rsidRPr="000B3646">
        <w:rPr>
          <w:lang w:val="it-IT"/>
        </w:rPr>
        <w:t>ersoanei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are </w:t>
      </w:r>
      <w:proofErr w:type="spellStart"/>
      <w:r w:rsidRPr="000B3646">
        <w:rPr>
          <w:lang w:val="it-IT"/>
        </w:rPr>
        <w:t>obligația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solicite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consimțământul</w:t>
      </w:r>
      <w:proofErr w:type="spellEnd"/>
      <w:r w:rsidRPr="000B3646">
        <w:rPr>
          <w:lang w:val="it-IT"/>
        </w:rPr>
        <w:t xml:space="preserve"> </w:t>
      </w:r>
      <w:proofErr w:type="spellStart"/>
      <w:r w:rsidR="00580F0C">
        <w:rPr>
          <w:lang w:val="it-IT"/>
        </w:rPr>
        <w:t>p</w:t>
      </w:r>
      <w:r w:rsidRPr="000B3646">
        <w:rPr>
          <w:lang w:val="it-IT"/>
        </w:rPr>
        <w:t>ersoanei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secundare</w:t>
      </w:r>
      <w:proofErr w:type="spellEnd"/>
      <w:r w:rsidRPr="000B3646">
        <w:rPr>
          <w:lang w:val="it-IT"/>
        </w:rPr>
        <w:t xml:space="preserve">. </w:t>
      </w:r>
    </w:p>
    <w:p w14:paraId="789668A3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31EB4CF0" w14:textId="590A3B6B" w:rsidR="0056737F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 xml:space="preserve">Orice </w:t>
      </w:r>
      <w:proofErr w:type="spellStart"/>
      <w:r w:rsidRPr="000B3646">
        <w:rPr>
          <w:lang w:val="it-IT"/>
        </w:rPr>
        <w:t>asemenea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solicitare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trebuie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includă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inițial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care s-</w:t>
      </w:r>
      <w:proofErr w:type="spellStart"/>
      <w:r w:rsidRPr="000B3646">
        <w:rPr>
          <w:lang w:val="it-IT"/>
        </w:rPr>
        <w:t>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colectat</w:t>
      </w:r>
      <w:proofErr w:type="spellEnd"/>
      <w:r w:rsidRPr="000B3646">
        <w:rPr>
          <w:lang w:val="it-IT"/>
        </w:rPr>
        <w:t xml:space="preserve"> datele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asemenea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scopul</w:t>
      </w:r>
      <w:proofErr w:type="spellEnd"/>
      <w:r w:rsidRPr="000B3646">
        <w:rPr>
          <w:lang w:val="it-IT"/>
        </w:rPr>
        <w:t>/</w:t>
      </w:r>
      <w:proofErr w:type="spellStart"/>
      <w:r w:rsidRPr="000B3646">
        <w:rPr>
          <w:lang w:val="it-IT"/>
        </w:rPr>
        <w:t>scopurile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nou</w:t>
      </w:r>
      <w:proofErr w:type="spellEnd"/>
      <w:r w:rsidRPr="000B3646">
        <w:rPr>
          <w:lang w:val="it-IT"/>
        </w:rPr>
        <w:t xml:space="preserve">/noi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suplimentar</w:t>
      </w:r>
      <w:proofErr w:type="spellEnd"/>
      <w:r w:rsidRPr="000B3646">
        <w:rPr>
          <w:lang w:val="it-IT"/>
        </w:rPr>
        <w:t>(e).</w:t>
      </w:r>
    </w:p>
    <w:p w14:paraId="3E5682F1" w14:textId="77777777" w:rsidR="00580F0C" w:rsidRPr="000B3646" w:rsidRDefault="00580F0C" w:rsidP="00763DF0">
      <w:pPr>
        <w:spacing w:after="0" w:line="240" w:lineRule="auto"/>
        <w:jc w:val="both"/>
        <w:rPr>
          <w:lang w:val="it-IT"/>
        </w:rPr>
      </w:pPr>
    </w:p>
    <w:p w14:paraId="2AF356C6" w14:textId="79BADE24" w:rsidR="0056737F" w:rsidRPr="000B3646" w:rsidRDefault="00763DF0" w:rsidP="00763DF0">
      <w:pPr>
        <w:spacing w:after="0" w:line="240" w:lineRule="auto"/>
        <w:jc w:val="both"/>
        <w:rPr>
          <w:lang w:val="it-IT"/>
        </w:rPr>
      </w:pPr>
      <w:proofErr w:type="spellStart"/>
      <w:r>
        <w:rPr>
          <w:lang w:val="it-IT"/>
        </w:rPr>
        <w:t>Instituția</w:t>
      </w:r>
      <w:proofErr w:type="spellEnd"/>
      <w:r w:rsidR="0056737F" w:rsidRPr="000B3646">
        <w:rPr>
          <w:lang w:val="it-IT"/>
        </w:rPr>
        <w:t xml:space="preserve"> are </w:t>
      </w:r>
      <w:proofErr w:type="spellStart"/>
      <w:r w:rsidR="0056737F" w:rsidRPr="000B3646">
        <w:rPr>
          <w:lang w:val="it-IT"/>
        </w:rPr>
        <w:t>obligația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să</w:t>
      </w:r>
      <w:proofErr w:type="spellEnd"/>
      <w:r w:rsidR="0056737F" w:rsidRPr="000B3646">
        <w:rPr>
          <w:lang w:val="it-IT"/>
        </w:rPr>
        <w:t xml:space="preserve"> se </w:t>
      </w:r>
      <w:proofErr w:type="spellStart"/>
      <w:r w:rsidR="0056737F" w:rsidRPr="000B3646">
        <w:rPr>
          <w:lang w:val="it-IT"/>
        </w:rPr>
        <w:t>asigure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că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metodele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colectare</w:t>
      </w:r>
      <w:proofErr w:type="spellEnd"/>
      <w:r w:rsidR="0056737F" w:rsidRPr="000B3646">
        <w:rPr>
          <w:lang w:val="it-IT"/>
        </w:rPr>
        <w:t xml:space="preserve"> se </w:t>
      </w:r>
      <w:proofErr w:type="spellStart"/>
      <w:r w:rsidR="0056737F" w:rsidRPr="000B3646">
        <w:rPr>
          <w:lang w:val="it-IT"/>
        </w:rPr>
        <w:t>conformează</w:t>
      </w:r>
      <w:proofErr w:type="spellEnd"/>
      <w:r w:rsidR="0056737F" w:rsidRPr="000B3646">
        <w:rPr>
          <w:lang w:val="it-IT"/>
        </w:rPr>
        <w:t xml:space="preserve"> cu </w:t>
      </w:r>
      <w:proofErr w:type="spellStart"/>
      <w:r w:rsidR="0056737F" w:rsidRPr="000B3646">
        <w:rPr>
          <w:lang w:val="it-IT"/>
        </w:rPr>
        <w:t>legea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relevantă</w:t>
      </w:r>
      <w:proofErr w:type="spellEnd"/>
      <w:r w:rsidR="0056737F" w:rsidRPr="000B3646">
        <w:rPr>
          <w:lang w:val="it-IT"/>
        </w:rPr>
        <w:t xml:space="preserve">, </w:t>
      </w:r>
      <w:proofErr w:type="spellStart"/>
      <w:r w:rsidR="0056737F" w:rsidRPr="000B3646">
        <w:rPr>
          <w:lang w:val="it-IT"/>
        </w:rPr>
        <w:t>bunele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practici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și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standardele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din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domeniu</w:t>
      </w:r>
      <w:proofErr w:type="spellEnd"/>
      <w:r w:rsidR="0056737F" w:rsidRPr="000B3646">
        <w:rPr>
          <w:lang w:val="it-IT"/>
        </w:rPr>
        <w:t>.</w:t>
      </w:r>
    </w:p>
    <w:p w14:paraId="5454BDA0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51FB78D8" w14:textId="524D5FC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Utilizare</w:t>
      </w:r>
      <w:proofErr w:type="spellEnd"/>
      <w:r w:rsidRPr="000B3646">
        <w:rPr>
          <w:b/>
          <w:bCs/>
          <w:lang w:val="it-IT"/>
        </w:rPr>
        <w:t xml:space="preserve">, </w:t>
      </w:r>
      <w:proofErr w:type="spellStart"/>
      <w:r w:rsidRPr="000B3646">
        <w:rPr>
          <w:b/>
          <w:bCs/>
          <w:lang w:val="it-IT"/>
        </w:rPr>
        <w:t>stocare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și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distrugere</w:t>
      </w:r>
      <w:proofErr w:type="spellEnd"/>
      <w:r w:rsidRPr="000B3646">
        <w:rPr>
          <w:b/>
          <w:bCs/>
          <w:lang w:val="it-IT"/>
        </w:rPr>
        <w:t>/</w:t>
      </w:r>
      <w:proofErr w:type="spellStart"/>
      <w:r w:rsidRPr="000B3646">
        <w:rPr>
          <w:b/>
          <w:bCs/>
          <w:lang w:val="it-IT"/>
        </w:rPr>
        <w:t>ștergere</w:t>
      </w:r>
      <w:proofErr w:type="spellEnd"/>
    </w:p>
    <w:p w14:paraId="6EF15207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3757C884" w14:textId="7D60357F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Scopurile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metodele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limitarea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stocării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perioada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stocare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trebuie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fie</w:t>
      </w:r>
      <w:proofErr w:type="spellEnd"/>
      <w:r w:rsidRPr="000B3646">
        <w:rPr>
          <w:lang w:val="it-IT"/>
        </w:rPr>
        <w:t xml:space="preserve"> concordante cu </w:t>
      </w:r>
      <w:proofErr w:type="spellStart"/>
      <w:r w:rsidRPr="000B3646">
        <w:rPr>
          <w:lang w:val="it-IT"/>
        </w:rPr>
        <w:t>informațiile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cuprinse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Informarea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personale, </w:t>
      </w:r>
      <w:proofErr w:type="spellStart"/>
      <w:r w:rsidRPr="000B3646">
        <w:rPr>
          <w:lang w:val="it-IT"/>
        </w:rPr>
        <w:t>comunicată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.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are </w:t>
      </w:r>
      <w:proofErr w:type="spellStart"/>
      <w:r w:rsidRPr="000B3646">
        <w:rPr>
          <w:lang w:val="it-IT"/>
        </w:rPr>
        <w:t>obligația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mențină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corectitudinea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integritatea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confidențialitatea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relevanța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baza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scopului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. Este </w:t>
      </w:r>
      <w:proofErr w:type="spellStart"/>
      <w:r w:rsidRPr="000B3646">
        <w:rPr>
          <w:lang w:val="it-IT"/>
        </w:rPr>
        <w:t>obligatorie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utilizarea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mecanisme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securitate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corespunzătoare</w:t>
      </w:r>
      <w:proofErr w:type="spellEnd"/>
      <w:r w:rsidRPr="000B3646">
        <w:rPr>
          <w:lang w:val="it-IT"/>
        </w:rPr>
        <w:t xml:space="preserve">, elaborate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protejeze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preveni</w:t>
      </w:r>
      <w:proofErr w:type="spellEnd"/>
      <w:r w:rsidRPr="000B3646">
        <w:rPr>
          <w:lang w:val="it-IT"/>
        </w:rPr>
        <w:t xml:space="preserve"> ca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sustrase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utilizate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abuziv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abuzate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preveni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încălcarea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securității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personal.</w:t>
      </w:r>
    </w:p>
    <w:p w14:paraId="3DB445D2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47E76946" w14:textId="0D03F716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Dezvăluirea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către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terți</w:t>
      </w:r>
      <w:proofErr w:type="spellEnd"/>
    </w:p>
    <w:p w14:paraId="3F5172FB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13BE700F" w14:textId="6C2AC195" w:rsidR="0056737F" w:rsidRDefault="00763DF0" w:rsidP="00763DF0">
      <w:pPr>
        <w:spacing w:after="0" w:line="240" w:lineRule="auto"/>
        <w:jc w:val="both"/>
        <w:rPr>
          <w:lang w:val="it-IT"/>
        </w:rPr>
      </w:pPr>
      <w:proofErr w:type="spellStart"/>
      <w:r>
        <w:rPr>
          <w:lang w:val="it-IT"/>
        </w:rPr>
        <w:t>Instituția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utilizează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diverși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furnizori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servicii</w:t>
      </w:r>
      <w:proofErr w:type="spellEnd"/>
      <w:r w:rsidR="0056737F" w:rsidRPr="000B3646">
        <w:rPr>
          <w:lang w:val="it-IT"/>
        </w:rPr>
        <w:t>/</w:t>
      </w:r>
      <w:proofErr w:type="spellStart"/>
      <w:r w:rsidR="0056737F" w:rsidRPr="000B3646">
        <w:rPr>
          <w:lang w:val="it-IT"/>
        </w:rPr>
        <w:t>parteneri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comerciali</w:t>
      </w:r>
      <w:proofErr w:type="spellEnd"/>
      <w:r w:rsidR="0056737F" w:rsidRPr="000B3646">
        <w:rPr>
          <w:lang w:val="it-IT"/>
        </w:rPr>
        <w:t xml:space="preserve"> care </w:t>
      </w:r>
      <w:proofErr w:type="spellStart"/>
      <w:r w:rsidR="0056737F" w:rsidRPr="000B3646">
        <w:rPr>
          <w:lang w:val="it-IT"/>
        </w:rPr>
        <w:t>au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acces</w:t>
      </w:r>
      <w:proofErr w:type="spellEnd"/>
      <w:r w:rsidR="0056737F" w:rsidRPr="000B3646">
        <w:rPr>
          <w:lang w:val="it-IT"/>
        </w:rPr>
        <w:t xml:space="preserve">, </w:t>
      </w:r>
      <w:proofErr w:type="spellStart"/>
      <w:r w:rsidR="0056737F" w:rsidRPr="000B3646">
        <w:rPr>
          <w:lang w:val="it-IT"/>
        </w:rPr>
        <w:t>stochează</w:t>
      </w:r>
      <w:proofErr w:type="spellEnd"/>
      <w:r w:rsidR="0056737F" w:rsidRPr="000B3646">
        <w:rPr>
          <w:lang w:val="it-IT"/>
        </w:rPr>
        <w:t xml:space="preserve">, </w:t>
      </w:r>
      <w:proofErr w:type="spellStart"/>
      <w:r w:rsidR="0056737F" w:rsidRPr="000B3646">
        <w:rPr>
          <w:lang w:val="it-IT"/>
        </w:rPr>
        <w:t>transferă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sau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în</w:t>
      </w:r>
      <w:proofErr w:type="spellEnd"/>
      <w:r w:rsidR="0056737F" w:rsidRPr="000B3646">
        <w:rPr>
          <w:lang w:val="it-IT"/>
        </w:rPr>
        <w:t xml:space="preserve"> orice alt </w:t>
      </w:r>
      <w:proofErr w:type="spellStart"/>
      <w:r w:rsidR="0056737F" w:rsidRPr="000B3646">
        <w:rPr>
          <w:lang w:val="it-IT"/>
        </w:rPr>
        <w:t>fel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prelucrează</w:t>
      </w:r>
      <w:proofErr w:type="spellEnd"/>
      <w:r w:rsidR="0056737F" w:rsidRPr="000B3646">
        <w:rPr>
          <w:lang w:val="it-IT"/>
        </w:rPr>
        <w:t xml:space="preserve"> datele cu </w:t>
      </w:r>
      <w:proofErr w:type="spellStart"/>
      <w:r w:rsidR="0056737F" w:rsidRPr="000B3646">
        <w:rPr>
          <w:lang w:val="it-IT"/>
        </w:rPr>
        <w:t>caracter</w:t>
      </w:r>
      <w:proofErr w:type="spellEnd"/>
      <w:r w:rsidR="0056737F" w:rsidRPr="000B3646">
        <w:rPr>
          <w:lang w:val="it-IT"/>
        </w:rPr>
        <w:t xml:space="preserve"> personal </w:t>
      </w:r>
      <w:proofErr w:type="spellStart"/>
      <w:r w:rsidR="0056737F" w:rsidRPr="000B3646">
        <w:rPr>
          <w:lang w:val="it-IT"/>
        </w:rPr>
        <w:t>în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numele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și</w:t>
      </w:r>
      <w:proofErr w:type="spellEnd"/>
      <w:r w:rsidR="0056737F" w:rsidRPr="000B3646">
        <w:rPr>
          <w:lang w:val="it-IT"/>
        </w:rPr>
        <w:t xml:space="preserve"> pe </w:t>
      </w:r>
      <w:proofErr w:type="spellStart"/>
      <w:r w:rsidR="0056737F" w:rsidRPr="000B3646">
        <w:rPr>
          <w:lang w:val="it-IT"/>
        </w:rPr>
        <w:t>seama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="0056737F" w:rsidRPr="000B3646">
        <w:rPr>
          <w:lang w:val="it-IT"/>
        </w:rPr>
        <w:t xml:space="preserve">. </w:t>
      </w:r>
      <w:proofErr w:type="spellStart"/>
      <w:r w:rsidR="0056737F" w:rsidRPr="000B3646">
        <w:rPr>
          <w:lang w:val="it-IT"/>
        </w:rPr>
        <w:t>Acești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furnizori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servicii</w:t>
      </w:r>
      <w:proofErr w:type="spellEnd"/>
      <w:r w:rsidR="0056737F" w:rsidRPr="000B3646">
        <w:rPr>
          <w:lang w:val="it-IT"/>
        </w:rPr>
        <w:t>/</w:t>
      </w:r>
      <w:proofErr w:type="spellStart"/>
      <w:r w:rsidR="0056737F" w:rsidRPr="000B3646">
        <w:rPr>
          <w:lang w:val="it-IT"/>
        </w:rPr>
        <w:t>parteneri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comerciali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au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calitatea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Persoană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împuternicită</w:t>
      </w:r>
      <w:proofErr w:type="spellEnd"/>
      <w:r w:rsidR="0056737F" w:rsidRPr="000B3646">
        <w:rPr>
          <w:lang w:val="it-IT"/>
        </w:rPr>
        <w:t xml:space="preserve"> de Operator, </w:t>
      </w:r>
      <w:proofErr w:type="spellStart"/>
      <w:r w:rsidR="0056737F" w:rsidRPr="000B3646">
        <w:rPr>
          <w:lang w:val="it-IT"/>
        </w:rPr>
        <w:t>conform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definiției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menționate</w:t>
      </w:r>
      <w:proofErr w:type="spellEnd"/>
      <w:r w:rsidR="0056737F" w:rsidRPr="000B3646">
        <w:rPr>
          <w:lang w:val="it-IT"/>
        </w:rPr>
        <w:t xml:space="preserve"> mai </w:t>
      </w:r>
      <w:proofErr w:type="spellStart"/>
      <w:r w:rsidR="0056737F" w:rsidRPr="000B3646">
        <w:rPr>
          <w:lang w:val="it-IT"/>
        </w:rPr>
        <w:t>sus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în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cadrul</w:t>
      </w:r>
      <w:proofErr w:type="spellEnd"/>
      <w:r w:rsidR="0056737F" w:rsidRPr="000B3646">
        <w:rPr>
          <w:lang w:val="it-IT"/>
        </w:rPr>
        <w:t> </w:t>
      </w:r>
      <w:proofErr w:type="spellStart"/>
      <w:r w:rsidR="0056737F" w:rsidRPr="000B3646">
        <w:rPr>
          <w:i/>
          <w:iCs/>
          <w:lang w:val="it-IT"/>
        </w:rPr>
        <w:t>Secțiunii</w:t>
      </w:r>
      <w:proofErr w:type="spellEnd"/>
      <w:r w:rsidR="0056737F" w:rsidRPr="000B3646">
        <w:rPr>
          <w:i/>
          <w:iCs/>
          <w:lang w:val="it-IT"/>
        </w:rPr>
        <w:t xml:space="preserve"> 3 – </w:t>
      </w:r>
      <w:proofErr w:type="spellStart"/>
      <w:r w:rsidR="0056737F" w:rsidRPr="000B3646">
        <w:rPr>
          <w:i/>
          <w:iCs/>
          <w:lang w:val="it-IT"/>
        </w:rPr>
        <w:t>Definiții</w:t>
      </w:r>
      <w:proofErr w:type="spellEnd"/>
      <w:r w:rsidR="0056737F" w:rsidRPr="000B3646">
        <w:rPr>
          <w:lang w:val="it-IT"/>
        </w:rPr>
        <w:t>.</w:t>
      </w:r>
    </w:p>
    <w:p w14:paraId="5EED4313" w14:textId="77777777" w:rsidR="00580F0C" w:rsidRPr="000B3646" w:rsidRDefault="00580F0C" w:rsidP="00763DF0">
      <w:pPr>
        <w:spacing w:after="0" w:line="240" w:lineRule="auto"/>
        <w:jc w:val="both"/>
        <w:rPr>
          <w:lang w:val="it-IT"/>
        </w:rPr>
      </w:pPr>
    </w:p>
    <w:p w14:paraId="0BDDA9D2" w14:textId="79962032" w:rsidR="0056737F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această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situație</w:t>
      </w:r>
      <w:proofErr w:type="spellEnd"/>
      <w:r w:rsidRPr="000B3646">
        <w:rPr>
          <w:lang w:val="it-IT"/>
        </w:rPr>
        <w:t xml:space="preserve">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asigură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împuternicită</w:t>
      </w:r>
      <w:proofErr w:type="spellEnd"/>
      <w:r w:rsidRPr="000B3646">
        <w:rPr>
          <w:lang w:val="it-IT"/>
        </w:rPr>
        <w:t xml:space="preserve"> de operator va </w:t>
      </w:r>
      <w:proofErr w:type="spellStart"/>
      <w:r w:rsidRPr="000B3646">
        <w:rPr>
          <w:lang w:val="it-IT"/>
        </w:rPr>
        <w:t>aplica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măsuri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securitate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adecvată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proteja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corespunzătoare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riscurile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asociate</w:t>
      </w:r>
      <w:proofErr w:type="spellEnd"/>
      <w:r w:rsidRPr="000B3646">
        <w:rPr>
          <w:lang w:val="it-IT"/>
        </w:rPr>
        <w:t xml:space="preserve"> (de </w:t>
      </w:r>
      <w:proofErr w:type="spellStart"/>
      <w:r w:rsidRPr="000B3646">
        <w:rPr>
          <w:lang w:val="it-IT"/>
        </w:rPr>
        <w:t>exemplu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utilizarea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abuzivă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o </w:t>
      </w:r>
      <w:proofErr w:type="spellStart"/>
      <w:r w:rsidRPr="000B3646">
        <w:rPr>
          <w:lang w:val="it-IT"/>
        </w:rPr>
        <w:t>dezvăluire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neautorizată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Pr="000B3646">
        <w:rPr>
          <w:lang w:val="it-IT"/>
        </w:rPr>
        <w:t>încălcări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securității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etc.).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scop</w:t>
      </w:r>
      <w:proofErr w:type="spellEnd"/>
      <w:r w:rsidRPr="000B3646">
        <w:rPr>
          <w:lang w:val="it-IT"/>
        </w:rPr>
        <w:t xml:space="preserve">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va </w:t>
      </w:r>
      <w:proofErr w:type="spellStart"/>
      <w:r w:rsidRPr="000B3646">
        <w:rPr>
          <w:lang w:val="it-IT"/>
        </w:rPr>
        <w:t>putea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utiliza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Chestionarul</w:t>
      </w:r>
      <w:proofErr w:type="spellEnd"/>
      <w:r w:rsidRPr="000B3646">
        <w:rPr>
          <w:lang w:val="it-IT"/>
        </w:rPr>
        <w:t xml:space="preserve"> de conformare GDPR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împuternicită</w:t>
      </w:r>
      <w:proofErr w:type="spellEnd"/>
      <w:r w:rsidRPr="000B3646">
        <w:rPr>
          <w:lang w:val="it-IT"/>
        </w:rPr>
        <w:t xml:space="preserve"> de operator.</w:t>
      </w:r>
    </w:p>
    <w:p w14:paraId="78A9DA69" w14:textId="77777777" w:rsidR="00580F0C" w:rsidRPr="000B3646" w:rsidRDefault="00580F0C" w:rsidP="00763DF0">
      <w:pPr>
        <w:spacing w:after="0" w:line="240" w:lineRule="auto"/>
        <w:jc w:val="both"/>
        <w:rPr>
          <w:lang w:val="it-IT"/>
        </w:rPr>
      </w:pPr>
    </w:p>
    <w:p w14:paraId="51C8A3DF" w14:textId="3DA3FCCA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 xml:space="preserve">De </w:t>
      </w:r>
      <w:proofErr w:type="spellStart"/>
      <w:r w:rsidRPr="000B3646">
        <w:rPr>
          <w:lang w:val="it-IT"/>
        </w:rPr>
        <w:t>asemenea</w:t>
      </w:r>
      <w:proofErr w:type="spellEnd"/>
      <w:r w:rsidRPr="000B3646">
        <w:rPr>
          <w:lang w:val="it-IT"/>
        </w:rPr>
        <w:t xml:space="preserve">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încheie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furnizorul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partenerul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comercial</w:t>
      </w:r>
      <w:proofErr w:type="spellEnd"/>
      <w:r w:rsidRPr="000B3646">
        <w:rPr>
          <w:lang w:val="it-IT"/>
        </w:rPr>
        <w:t xml:space="preserve"> (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calitate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Persoană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împuternicită</w:t>
      </w:r>
      <w:proofErr w:type="spellEnd"/>
      <w:r w:rsidRPr="000B3646">
        <w:rPr>
          <w:lang w:val="it-IT"/>
        </w:rPr>
        <w:t xml:space="preserve"> de Operator) un </w:t>
      </w:r>
      <w:proofErr w:type="spellStart"/>
      <w:r w:rsidRPr="000B3646">
        <w:rPr>
          <w:lang w:val="it-IT"/>
        </w:rPr>
        <w:t>contract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 date, care </w:t>
      </w:r>
      <w:proofErr w:type="spellStart"/>
      <w:r w:rsidRPr="000B3646">
        <w:rPr>
          <w:lang w:val="it-IT"/>
        </w:rPr>
        <w:t>conține</w:t>
      </w:r>
      <w:proofErr w:type="spellEnd"/>
      <w:r w:rsidRPr="000B3646">
        <w:rPr>
          <w:lang w:val="it-IT"/>
        </w:rPr>
        <w:t xml:space="preserve"> cel </w:t>
      </w:r>
      <w:proofErr w:type="spellStart"/>
      <w:r w:rsidRPr="000B3646">
        <w:rPr>
          <w:lang w:val="it-IT"/>
        </w:rPr>
        <w:t>puțin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lastRenderedPageBreak/>
        <w:t>clauzele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obligatorii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prevăzute</w:t>
      </w:r>
      <w:proofErr w:type="spellEnd"/>
      <w:r w:rsidRPr="000B3646">
        <w:rPr>
          <w:lang w:val="it-IT"/>
        </w:rPr>
        <w:t xml:space="preserve"> de GDPR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reglementarea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raporturilor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dintre</w:t>
      </w:r>
      <w:proofErr w:type="spellEnd"/>
      <w:r w:rsidRPr="000B3646">
        <w:rPr>
          <w:lang w:val="it-IT"/>
        </w:rPr>
        <w:t xml:space="preserve"> Operator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împuternicită</w:t>
      </w:r>
      <w:proofErr w:type="spellEnd"/>
      <w:r w:rsidRPr="000B3646">
        <w:rPr>
          <w:lang w:val="it-IT"/>
        </w:rPr>
        <w:t xml:space="preserve"> de Operator. Prin </w:t>
      </w:r>
      <w:proofErr w:type="spellStart"/>
      <w:r w:rsidRPr="000B3646">
        <w:rPr>
          <w:lang w:val="it-IT"/>
        </w:rPr>
        <w:t>acest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contract</w:t>
      </w:r>
      <w:proofErr w:type="spellEnd"/>
      <w:r w:rsidRPr="000B3646">
        <w:rPr>
          <w:lang w:val="it-IT"/>
        </w:rPr>
        <w:t xml:space="preserve">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are </w:t>
      </w:r>
      <w:proofErr w:type="spellStart"/>
      <w:r w:rsidRPr="000B3646">
        <w:rPr>
          <w:lang w:val="it-IT"/>
        </w:rPr>
        <w:t>obligația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solicite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furnizorului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partenerului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comercial</w:t>
      </w:r>
      <w:proofErr w:type="spellEnd"/>
      <w:r w:rsidRPr="000B3646">
        <w:rPr>
          <w:lang w:val="it-IT"/>
        </w:rPr>
        <w:t xml:space="preserve">, ca </w:t>
      </w:r>
      <w:proofErr w:type="spellStart"/>
      <w:r w:rsidRPr="000B3646">
        <w:rPr>
          <w:lang w:val="it-IT"/>
        </w:rPr>
        <w:t>acesta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urmă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asigure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același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nivel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protecție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personal. </w:t>
      </w:r>
      <w:proofErr w:type="spellStart"/>
      <w:r w:rsidRPr="000B3646">
        <w:rPr>
          <w:lang w:val="it-IT"/>
        </w:rPr>
        <w:t>Furnizorul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partenerul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comercial</w:t>
      </w:r>
      <w:proofErr w:type="spellEnd"/>
      <w:r w:rsidRPr="000B3646">
        <w:rPr>
          <w:lang w:val="it-IT"/>
        </w:rPr>
        <w:t xml:space="preserve"> are </w:t>
      </w:r>
      <w:proofErr w:type="spellStart"/>
      <w:r w:rsidRPr="000B3646">
        <w:rPr>
          <w:lang w:val="it-IT"/>
        </w:rPr>
        <w:t>obligația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prelucreze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numai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îndeplini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obligațiile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contractuale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acestuia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față</w:t>
      </w:r>
      <w:proofErr w:type="spellEnd"/>
      <w:r w:rsidRPr="000B3646">
        <w:rPr>
          <w:lang w:val="it-IT"/>
        </w:rPr>
        <w:t xml:space="preserve"> de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conform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instrucțiunilor</w:t>
      </w:r>
      <w:proofErr w:type="spellEnd"/>
      <w:r w:rsidRPr="000B3646">
        <w:rPr>
          <w:lang w:val="it-IT"/>
        </w:rPr>
        <w:t xml:space="preserve"> documentate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niciun</w:t>
      </w:r>
      <w:proofErr w:type="spellEnd"/>
      <w:r w:rsidRPr="000B3646">
        <w:rPr>
          <w:lang w:val="it-IT"/>
        </w:rPr>
        <w:t xml:space="preserve"> alt </w:t>
      </w:r>
      <w:proofErr w:type="spellStart"/>
      <w:r w:rsidRPr="000B3646">
        <w:rPr>
          <w:lang w:val="it-IT"/>
        </w:rPr>
        <w:t>scop</w:t>
      </w:r>
      <w:proofErr w:type="spellEnd"/>
      <w:r w:rsidRPr="000B3646">
        <w:rPr>
          <w:lang w:val="it-IT"/>
        </w:rPr>
        <w:t>.</w:t>
      </w:r>
    </w:p>
    <w:p w14:paraId="19437FE6" w14:textId="2A65836D" w:rsidR="0056737F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Atunci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când</w:t>
      </w:r>
      <w:proofErr w:type="spellEnd"/>
      <w:r w:rsidRPr="000B3646">
        <w:rPr>
          <w:lang w:val="it-IT"/>
        </w:rPr>
        <w:t xml:space="preserve">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prelucrează</w:t>
      </w:r>
      <w:proofErr w:type="spellEnd"/>
      <w:r w:rsidRPr="000B3646">
        <w:rPr>
          <w:lang w:val="it-IT"/>
        </w:rPr>
        <w:t xml:space="preserve">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împreună</w:t>
      </w:r>
      <w:proofErr w:type="spellEnd"/>
      <w:r w:rsidRPr="000B3646">
        <w:rPr>
          <w:lang w:val="it-IT"/>
        </w:rPr>
        <w:t xml:space="preserve"> cu o </w:t>
      </w:r>
      <w:proofErr w:type="spellStart"/>
      <w:r w:rsidRPr="000B3646">
        <w:rPr>
          <w:lang w:val="it-IT"/>
        </w:rPr>
        <w:t>terță</w:t>
      </w:r>
      <w:proofErr w:type="spellEnd"/>
      <w:r w:rsidRPr="000B3646">
        <w:rPr>
          <w:lang w:val="it-IT"/>
        </w:rPr>
        <w:t xml:space="preserve"> parte,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calitate</w:t>
      </w:r>
      <w:proofErr w:type="spellEnd"/>
      <w:r w:rsidRPr="000B3646">
        <w:rPr>
          <w:lang w:val="it-IT"/>
        </w:rPr>
        <w:t xml:space="preserve"> de Operatori </w:t>
      </w:r>
      <w:proofErr w:type="spellStart"/>
      <w:r w:rsidRPr="000B3646">
        <w:rPr>
          <w:lang w:val="it-IT"/>
        </w:rPr>
        <w:t>asociați</w:t>
      </w:r>
      <w:proofErr w:type="spellEnd"/>
      <w:r w:rsidRPr="000B3646">
        <w:rPr>
          <w:lang w:val="it-IT"/>
        </w:rPr>
        <w:t xml:space="preserve">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are </w:t>
      </w:r>
      <w:proofErr w:type="spellStart"/>
      <w:r w:rsidRPr="000B3646">
        <w:rPr>
          <w:lang w:val="it-IT"/>
        </w:rPr>
        <w:t>obligația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specifice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mod explicit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contractul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încheiat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terțul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respectivele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responsabilități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terțului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ceea</w:t>
      </w:r>
      <w:proofErr w:type="spellEnd"/>
      <w:r w:rsidRPr="000B3646">
        <w:rPr>
          <w:lang w:val="it-IT"/>
        </w:rPr>
        <w:t xml:space="preserve"> ce </w:t>
      </w:r>
      <w:proofErr w:type="spellStart"/>
      <w:r w:rsidRPr="000B3646">
        <w:rPr>
          <w:lang w:val="it-IT"/>
        </w:rPr>
        <w:t>privește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îndeplinirea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obligațiilor</w:t>
      </w:r>
      <w:proofErr w:type="spellEnd"/>
      <w:r w:rsidRPr="000B3646">
        <w:rPr>
          <w:lang w:val="it-IT"/>
        </w:rPr>
        <w:t xml:space="preserve"> care le </w:t>
      </w:r>
      <w:proofErr w:type="spellStart"/>
      <w:r w:rsidRPr="000B3646">
        <w:rPr>
          <w:lang w:val="it-IT"/>
        </w:rPr>
        <w:t>revin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temeiul</w:t>
      </w:r>
      <w:proofErr w:type="spellEnd"/>
      <w:r w:rsidRPr="000B3646">
        <w:rPr>
          <w:lang w:val="it-IT"/>
        </w:rPr>
        <w:t xml:space="preserve"> GDPR,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special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ceea</w:t>
      </w:r>
      <w:proofErr w:type="spellEnd"/>
      <w:r w:rsidRPr="000B3646">
        <w:rPr>
          <w:lang w:val="it-IT"/>
        </w:rPr>
        <w:t xml:space="preserve"> ce </w:t>
      </w:r>
      <w:proofErr w:type="spellStart"/>
      <w:r w:rsidRPr="000B3646">
        <w:rPr>
          <w:lang w:val="it-IT"/>
        </w:rPr>
        <w:t>privește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exercitarea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drepturilor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îndatoririle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fiecăruia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obligația</w:t>
      </w:r>
      <w:proofErr w:type="spellEnd"/>
      <w:r w:rsidRPr="000B3646">
        <w:rPr>
          <w:lang w:val="it-IT"/>
        </w:rPr>
        <w:t xml:space="preserve"> de informare a </w:t>
      </w:r>
      <w:proofErr w:type="spellStart"/>
      <w:r w:rsidRPr="000B3646">
        <w:rPr>
          <w:lang w:val="it-IT"/>
        </w:rPr>
        <w:t>persoanelor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>.</w:t>
      </w:r>
    </w:p>
    <w:p w14:paraId="0033EFEE" w14:textId="77777777" w:rsidR="00580F0C" w:rsidRPr="000B3646" w:rsidRDefault="00580F0C" w:rsidP="00763DF0">
      <w:pPr>
        <w:spacing w:after="0" w:line="240" w:lineRule="auto"/>
        <w:jc w:val="both"/>
        <w:rPr>
          <w:lang w:val="it-IT"/>
        </w:rPr>
      </w:pPr>
    </w:p>
    <w:p w14:paraId="4D8E64E2" w14:textId="0257DE8D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situația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care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transferă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terță</w:t>
      </w:r>
      <w:proofErr w:type="spellEnd"/>
      <w:r w:rsidRPr="000B3646">
        <w:rPr>
          <w:lang w:val="it-IT"/>
        </w:rPr>
        <w:t xml:space="preserve"> parte, </w:t>
      </w:r>
      <w:proofErr w:type="spellStart"/>
      <w:r w:rsidRPr="000B3646">
        <w:rPr>
          <w:lang w:val="it-IT"/>
        </w:rPr>
        <w:t>cele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două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entități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neavând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calitatea</w:t>
      </w:r>
      <w:proofErr w:type="spellEnd"/>
      <w:r w:rsidRPr="000B3646">
        <w:rPr>
          <w:lang w:val="it-IT"/>
        </w:rPr>
        <w:t xml:space="preserve"> de Operatori </w:t>
      </w:r>
      <w:proofErr w:type="spellStart"/>
      <w:r w:rsidRPr="000B3646">
        <w:rPr>
          <w:lang w:val="it-IT"/>
        </w:rPr>
        <w:t>asociați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acest</w:t>
      </w:r>
      <w:proofErr w:type="spellEnd"/>
      <w:r w:rsidRPr="000B3646">
        <w:rPr>
          <w:lang w:val="it-IT"/>
        </w:rPr>
        <w:t xml:space="preserve"> transfer se va </w:t>
      </w:r>
      <w:proofErr w:type="spellStart"/>
      <w:r w:rsidRPr="000B3646">
        <w:rPr>
          <w:lang w:val="it-IT"/>
        </w:rPr>
        <w:t>realiza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condiții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siguranță</w:t>
      </w:r>
      <w:proofErr w:type="spellEnd"/>
      <w:r w:rsidRPr="000B3646">
        <w:rPr>
          <w:lang w:val="it-IT"/>
        </w:rPr>
        <w:t xml:space="preserve">, cu </w:t>
      </w:r>
      <w:proofErr w:type="spellStart"/>
      <w:r w:rsidRPr="000B3646">
        <w:rPr>
          <w:lang w:val="it-IT"/>
        </w:rPr>
        <w:t>luarea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măsuri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tehnice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adecvate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îndeplinirea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obligațiilor</w:t>
      </w:r>
      <w:proofErr w:type="spellEnd"/>
      <w:r w:rsidRPr="000B3646">
        <w:rPr>
          <w:lang w:val="it-IT"/>
        </w:rPr>
        <w:t xml:space="preserve"> legale </w:t>
      </w:r>
      <w:proofErr w:type="spellStart"/>
      <w:r w:rsidRPr="000B3646">
        <w:rPr>
          <w:lang w:val="it-IT"/>
        </w:rPr>
        <w:t>prevăzute</w:t>
      </w:r>
      <w:proofErr w:type="spellEnd"/>
      <w:r w:rsidRPr="000B3646">
        <w:rPr>
          <w:lang w:val="it-IT"/>
        </w:rPr>
        <w:t xml:space="preserve"> de GDPR (de </w:t>
      </w:r>
      <w:proofErr w:type="spellStart"/>
      <w:r w:rsidRPr="000B3646">
        <w:rPr>
          <w:lang w:val="it-IT"/>
        </w:rPr>
        <w:t>exemplu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obținerea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consimțământului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la transfer, </w:t>
      </w:r>
      <w:proofErr w:type="spellStart"/>
      <w:r w:rsidRPr="000B3646">
        <w:rPr>
          <w:lang w:val="it-IT"/>
        </w:rPr>
        <w:t>dacă</w:t>
      </w:r>
      <w:proofErr w:type="spellEnd"/>
      <w:r w:rsidRPr="000B3646">
        <w:rPr>
          <w:lang w:val="it-IT"/>
        </w:rPr>
        <w:t xml:space="preserve"> este </w:t>
      </w:r>
      <w:proofErr w:type="spellStart"/>
      <w:r w:rsidRPr="000B3646">
        <w:rPr>
          <w:lang w:val="it-IT"/>
        </w:rPr>
        <w:t>cazul</w:t>
      </w:r>
      <w:proofErr w:type="spellEnd"/>
      <w:r w:rsidRPr="000B3646">
        <w:rPr>
          <w:lang w:val="it-IT"/>
        </w:rPr>
        <w:t xml:space="preserve"> etc.).</w:t>
      </w:r>
    </w:p>
    <w:p w14:paraId="6AC11322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0C07E1D0" w14:textId="6527775A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Transferul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transfrontalier</w:t>
      </w:r>
      <w:proofErr w:type="spellEnd"/>
      <w:r w:rsidRPr="000B3646">
        <w:rPr>
          <w:b/>
          <w:bCs/>
          <w:lang w:val="it-IT"/>
        </w:rPr>
        <w:t xml:space="preserve"> al </w:t>
      </w:r>
      <w:proofErr w:type="spellStart"/>
      <w:r w:rsidRPr="000B3646">
        <w:rPr>
          <w:b/>
          <w:bCs/>
          <w:lang w:val="it-IT"/>
        </w:rPr>
        <w:t>datelor</w:t>
      </w:r>
      <w:proofErr w:type="spellEnd"/>
      <w:r w:rsidRPr="000B3646">
        <w:rPr>
          <w:b/>
          <w:bCs/>
          <w:lang w:val="it-IT"/>
        </w:rPr>
        <w:t xml:space="preserve"> cu </w:t>
      </w:r>
      <w:proofErr w:type="spellStart"/>
      <w:r w:rsidRPr="000B3646">
        <w:rPr>
          <w:b/>
          <w:bCs/>
          <w:lang w:val="it-IT"/>
        </w:rPr>
        <w:t>caracter</w:t>
      </w:r>
      <w:proofErr w:type="spellEnd"/>
      <w:r w:rsidRPr="000B3646">
        <w:rPr>
          <w:b/>
          <w:bCs/>
          <w:lang w:val="it-IT"/>
        </w:rPr>
        <w:t xml:space="preserve"> personal</w:t>
      </w:r>
    </w:p>
    <w:p w14:paraId="34D5205D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256E8F9A" w14:textId="361A950F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 xml:space="preserve">Orice transfer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țară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terță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organizație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internațională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situată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afara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Spațiului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Economic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European</w:t>
      </w:r>
      <w:proofErr w:type="spellEnd"/>
      <w:r w:rsidRPr="000B3646">
        <w:rPr>
          <w:lang w:val="it-IT"/>
        </w:rPr>
        <w:t xml:space="preserve"> (EEA),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legătură</w:t>
      </w:r>
      <w:proofErr w:type="spellEnd"/>
      <w:r w:rsidRPr="000B3646">
        <w:rPr>
          <w:lang w:val="it-IT"/>
        </w:rPr>
        <w:t xml:space="preserve"> cu care </w:t>
      </w:r>
      <w:proofErr w:type="spellStart"/>
      <w:r w:rsidRPr="000B3646">
        <w:rPr>
          <w:lang w:val="it-IT"/>
        </w:rPr>
        <w:t>Comisia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Europeană</w:t>
      </w:r>
      <w:proofErr w:type="spellEnd"/>
      <w:r w:rsidRPr="000B3646">
        <w:rPr>
          <w:lang w:val="it-IT"/>
        </w:rPr>
        <w:t xml:space="preserve"> nu a </w:t>
      </w:r>
      <w:proofErr w:type="spellStart"/>
      <w:r w:rsidRPr="000B3646">
        <w:rPr>
          <w:lang w:val="it-IT"/>
        </w:rPr>
        <w:t>emis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decizie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asigurare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unui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nivel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adecvat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potecție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conformitate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prevederile</w:t>
      </w:r>
      <w:proofErr w:type="spellEnd"/>
      <w:r w:rsidRPr="000B3646">
        <w:rPr>
          <w:lang w:val="it-IT"/>
        </w:rPr>
        <w:t xml:space="preserve"> GDPR, se va </w:t>
      </w:r>
      <w:proofErr w:type="spellStart"/>
      <w:r w:rsidRPr="000B3646">
        <w:rPr>
          <w:lang w:val="it-IT"/>
        </w:rPr>
        <w:t>efectua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luarea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garanții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adecvate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</w:t>
      </w:r>
      <w:proofErr w:type="spellEnd"/>
      <w:r w:rsidRPr="000B3646">
        <w:rPr>
          <w:lang w:val="it-IT"/>
        </w:rPr>
        <w:t xml:space="preserve"> transfer, </w:t>
      </w:r>
      <w:proofErr w:type="spellStart"/>
      <w:r w:rsidRPr="000B3646">
        <w:rPr>
          <w:lang w:val="it-IT"/>
        </w:rPr>
        <w:t>cum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ar</w:t>
      </w:r>
      <w:proofErr w:type="spellEnd"/>
      <w:r w:rsidRPr="000B3646">
        <w:rPr>
          <w:lang w:val="it-IT"/>
        </w:rPr>
        <w:t xml:space="preserve"> fi:</w:t>
      </w:r>
    </w:p>
    <w:p w14:paraId="1D87D2C6" w14:textId="77777777" w:rsidR="0056737F" w:rsidRPr="000B3646" w:rsidRDefault="0056737F" w:rsidP="00763DF0">
      <w:pPr>
        <w:numPr>
          <w:ilvl w:val="0"/>
          <w:numId w:val="20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clauzele</w:t>
      </w:r>
      <w:proofErr w:type="spellEnd"/>
      <w:r w:rsidRPr="000B3646">
        <w:rPr>
          <w:lang w:val="it-IT"/>
        </w:rPr>
        <w:t xml:space="preserve"> standard de </w:t>
      </w:r>
      <w:proofErr w:type="spellStart"/>
      <w:r w:rsidRPr="000B3646">
        <w:rPr>
          <w:lang w:val="it-IT"/>
        </w:rPr>
        <w:t>protecție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adoptate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Comisia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Europeană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conformitate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cerințele</w:t>
      </w:r>
      <w:proofErr w:type="spellEnd"/>
      <w:r w:rsidRPr="000B3646">
        <w:rPr>
          <w:lang w:val="it-IT"/>
        </w:rPr>
        <w:t xml:space="preserve"> GDPR;</w:t>
      </w:r>
    </w:p>
    <w:p w14:paraId="7EADC8DF" w14:textId="62C3C50F" w:rsidR="0056737F" w:rsidRPr="000B3646" w:rsidRDefault="0056737F" w:rsidP="00763DF0">
      <w:pPr>
        <w:numPr>
          <w:ilvl w:val="0"/>
          <w:numId w:val="20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regulile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corporatiste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obligatorii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transferurile</w:t>
      </w:r>
      <w:proofErr w:type="spellEnd"/>
      <w:r w:rsidRPr="000B3646">
        <w:rPr>
          <w:lang w:val="it-IT"/>
        </w:rPr>
        <w:t xml:space="preserve"> intra-</w:t>
      </w:r>
      <w:proofErr w:type="spellStart"/>
      <w:r w:rsidRPr="000B3646">
        <w:rPr>
          <w:lang w:val="it-IT"/>
        </w:rPr>
        <w:t>grup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adoptate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grupul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care face parte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conform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cerințelor</w:t>
      </w:r>
      <w:proofErr w:type="spellEnd"/>
      <w:r w:rsidRPr="000B3646">
        <w:rPr>
          <w:lang w:val="it-IT"/>
        </w:rPr>
        <w:t xml:space="preserve"> GDPR, </w:t>
      </w:r>
      <w:proofErr w:type="spellStart"/>
      <w:r w:rsidRPr="000B3646">
        <w:rPr>
          <w:lang w:val="it-IT"/>
        </w:rPr>
        <w:t>dacă</w:t>
      </w:r>
      <w:proofErr w:type="spellEnd"/>
      <w:r w:rsidRPr="000B3646">
        <w:rPr>
          <w:lang w:val="it-IT"/>
        </w:rPr>
        <w:t xml:space="preserve"> este </w:t>
      </w:r>
      <w:proofErr w:type="spellStart"/>
      <w:r w:rsidRPr="000B3646">
        <w:rPr>
          <w:lang w:val="it-IT"/>
        </w:rPr>
        <w:t>cazul</w:t>
      </w:r>
      <w:proofErr w:type="spellEnd"/>
      <w:r w:rsidRPr="000B3646">
        <w:rPr>
          <w:lang w:val="it-IT"/>
        </w:rPr>
        <w:t>;</w:t>
      </w:r>
    </w:p>
    <w:p w14:paraId="6C001622" w14:textId="5AE73E39" w:rsidR="0056737F" w:rsidRPr="000B3646" w:rsidRDefault="0056737F" w:rsidP="00763DF0">
      <w:pPr>
        <w:numPr>
          <w:ilvl w:val="0"/>
          <w:numId w:val="20"/>
        </w:num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 xml:space="preserve">un </w:t>
      </w:r>
      <w:proofErr w:type="spellStart"/>
      <w:r w:rsidRPr="000B3646">
        <w:rPr>
          <w:lang w:val="it-IT"/>
        </w:rPr>
        <w:t>cod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conduită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aprobat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conformitate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cerințele</w:t>
      </w:r>
      <w:proofErr w:type="spellEnd"/>
      <w:r w:rsidRPr="000B3646">
        <w:rPr>
          <w:lang w:val="it-IT"/>
        </w:rPr>
        <w:t xml:space="preserve"> GDPR, </w:t>
      </w:r>
      <w:proofErr w:type="spellStart"/>
      <w:r w:rsidRPr="000B3646">
        <w:rPr>
          <w:lang w:val="it-IT"/>
        </w:rPr>
        <w:t>însoțit</w:t>
      </w:r>
      <w:proofErr w:type="spellEnd"/>
      <w:r w:rsidRPr="000B3646">
        <w:rPr>
          <w:lang w:val="it-IT"/>
        </w:rPr>
        <w:t xml:space="preserve"> de un </w:t>
      </w:r>
      <w:proofErr w:type="spellStart"/>
      <w:r w:rsidRPr="000B3646">
        <w:rPr>
          <w:lang w:val="it-IT"/>
        </w:rPr>
        <w:t>angajament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obligatoriu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executoriu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partea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Pr="000B3646">
        <w:rPr>
          <w:lang w:val="it-IT"/>
        </w:rPr>
        <w:t xml:space="preserve"> de </w:t>
      </w:r>
      <w:proofErr w:type="gramStart"/>
      <w:r w:rsidRPr="000B3646">
        <w:rPr>
          <w:lang w:val="it-IT"/>
        </w:rPr>
        <w:t>a</w:t>
      </w:r>
      <w:proofErr w:type="gram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aplica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garanții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adecvate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inclusiv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privire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drepturile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>;</w:t>
      </w:r>
    </w:p>
    <w:p w14:paraId="5A5E11C2" w14:textId="7B1A3740" w:rsidR="0056737F" w:rsidRPr="000B3646" w:rsidRDefault="0056737F" w:rsidP="00763DF0">
      <w:pPr>
        <w:numPr>
          <w:ilvl w:val="0"/>
          <w:numId w:val="20"/>
        </w:num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 xml:space="preserve">un </w:t>
      </w:r>
      <w:proofErr w:type="spellStart"/>
      <w:r w:rsidRPr="000B3646">
        <w:rPr>
          <w:lang w:val="it-IT"/>
        </w:rPr>
        <w:t>mecanism</w:t>
      </w:r>
      <w:proofErr w:type="spellEnd"/>
      <w:r w:rsidRPr="000B3646">
        <w:rPr>
          <w:lang w:val="it-IT"/>
        </w:rPr>
        <w:t xml:space="preserve"> de certificare </w:t>
      </w:r>
      <w:proofErr w:type="spellStart"/>
      <w:r w:rsidRPr="000B3646">
        <w:rPr>
          <w:lang w:val="it-IT"/>
        </w:rPr>
        <w:t>aprobat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conformitate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cerințele</w:t>
      </w:r>
      <w:proofErr w:type="spellEnd"/>
      <w:r w:rsidRPr="000B3646">
        <w:rPr>
          <w:lang w:val="it-IT"/>
        </w:rPr>
        <w:t xml:space="preserve"> GDPR, </w:t>
      </w:r>
      <w:proofErr w:type="spellStart"/>
      <w:r w:rsidRPr="000B3646">
        <w:rPr>
          <w:lang w:val="it-IT"/>
        </w:rPr>
        <w:t>însoțit</w:t>
      </w:r>
      <w:proofErr w:type="spellEnd"/>
      <w:r w:rsidRPr="000B3646">
        <w:rPr>
          <w:lang w:val="it-IT"/>
        </w:rPr>
        <w:t xml:space="preserve"> de un </w:t>
      </w:r>
      <w:proofErr w:type="spellStart"/>
      <w:r w:rsidRPr="000B3646">
        <w:rPr>
          <w:lang w:val="it-IT"/>
        </w:rPr>
        <w:t>angajament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obligatoriu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executoriu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partea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Pr="000B3646">
        <w:rPr>
          <w:lang w:val="it-IT"/>
        </w:rPr>
        <w:t xml:space="preserve"> de </w:t>
      </w:r>
      <w:proofErr w:type="gramStart"/>
      <w:r w:rsidRPr="000B3646">
        <w:rPr>
          <w:lang w:val="it-IT"/>
        </w:rPr>
        <w:t>a</w:t>
      </w:r>
      <w:proofErr w:type="gram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aplica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garanții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adecvate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inclusiv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privire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drepturile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>.</w:t>
      </w:r>
    </w:p>
    <w:p w14:paraId="2152D4CF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65DC1F9C" w14:textId="6F47674D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Transferul</w:t>
      </w:r>
      <w:proofErr w:type="spellEnd"/>
      <w:r w:rsidRPr="000B3646">
        <w:rPr>
          <w:lang w:val="it-IT"/>
        </w:rPr>
        <w:t xml:space="preserve"> de date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țară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terță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organizație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internațională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baza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oricăreia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dintre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garanțiile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menționate</w:t>
      </w:r>
      <w:proofErr w:type="spellEnd"/>
      <w:r w:rsidRPr="000B3646">
        <w:rPr>
          <w:lang w:val="it-IT"/>
        </w:rPr>
        <w:t xml:space="preserve"> mai </w:t>
      </w:r>
      <w:proofErr w:type="spellStart"/>
      <w:r w:rsidRPr="000B3646">
        <w:rPr>
          <w:lang w:val="it-IT"/>
        </w:rPr>
        <w:t>sus</w:t>
      </w:r>
      <w:proofErr w:type="spellEnd"/>
      <w:r w:rsidRPr="000B3646">
        <w:rPr>
          <w:lang w:val="it-IT"/>
        </w:rPr>
        <w:t xml:space="preserve">, se va </w:t>
      </w:r>
      <w:proofErr w:type="spellStart"/>
      <w:r w:rsidRPr="000B3646">
        <w:rPr>
          <w:lang w:val="it-IT"/>
        </w:rPr>
        <w:t>realiza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fără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necesitatea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autorizării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partea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autorității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supraveghere</w:t>
      </w:r>
      <w:proofErr w:type="spellEnd"/>
      <w:r w:rsidRPr="000B3646">
        <w:rPr>
          <w:lang w:val="it-IT"/>
        </w:rPr>
        <w:t xml:space="preserve"> competente.</w:t>
      </w:r>
    </w:p>
    <w:p w14:paraId="75BC754F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48B57F3C" w14:textId="01BAC8F8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lastRenderedPageBreak/>
        <w:t>Dacă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niciuna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dintre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garanțiile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menționate</w:t>
      </w:r>
      <w:proofErr w:type="spellEnd"/>
      <w:r w:rsidRPr="000B3646">
        <w:rPr>
          <w:lang w:val="it-IT"/>
        </w:rPr>
        <w:t xml:space="preserve"> mai </w:t>
      </w:r>
      <w:proofErr w:type="spellStart"/>
      <w:r w:rsidRPr="000B3646">
        <w:rPr>
          <w:lang w:val="it-IT"/>
        </w:rPr>
        <w:t>sus</w:t>
      </w:r>
      <w:proofErr w:type="spellEnd"/>
      <w:r w:rsidRPr="000B3646">
        <w:rPr>
          <w:lang w:val="it-IT"/>
        </w:rPr>
        <w:t xml:space="preserve"> nu </w:t>
      </w:r>
      <w:proofErr w:type="spellStart"/>
      <w:r w:rsidRPr="000B3646">
        <w:rPr>
          <w:lang w:val="it-IT"/>
        </w:rPr>
        <w:t>pot</w:t>
      </w:r>
      <w:proofErr w:type="spellEnd"/>
      <w:r w:rsidRPr="000B3646">
        <w:rPr>
          <w:lang w:val="it-IT"/>
        </w:rPr>
        <w:t xml:space="preserve"> fi </w:t>
      </w:r>
      <w:proofErr w:type="spellStart"/>
      <w:r w:rsidRPr="000B3646">
        <w:rPr>
          <w:lang w:val="it-IT"/>
        </w:rPr>
        <w:t>asigurate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 xml:space="preserve"> la data </w:t>
      </w:r>
      <w:proofErr w:type="spellStart"/>
      <w:r w:rsidRPr="000B3646">
        <w:rPr>
          <w:lang w:val="it-IT"/>
        </w:rPr>
        <w:t>transferului</w:t>
      </w:r>
      <w:proofErr w:type="spellEnd"/>
      <w:r w:rsidRPr="000B3646">
        <w:rPr>
          <w:lang w:val="it-IT"/>
        </w:rPr>
        <w:t xml:space="preserve"> de date, </w:t>
      </w:r>
      <w:proofErr w:type="spellStart"/>
      <w:r w:rsidRPr="000B3646">
        <w:rPr>
          <w:lang w:val="it-IT"/>
        </w:rPr>
        <w:t>acest</w:t>
      </w:r>
      <w:proofErr w:type="spellEnd"/>
      <w:r w:rsidRPr="000B3646">
        <w:rPr>
          <w:lang w:val="it-IT"/>
        </w:rPr>
        <w:t xml:space="preserve"> transfer de date se va face </w:t>
      </w:r>
      <w:proofErr w:type="spellStart"/>
      <w:r w:rsidRPr="000B3646">
        <w:rPr>
          <w:lang w:val="it-IT"/>
        </w:rPr>
        <w:t>doar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autorizarea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partea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autorității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supraveghere</w:t>
      </w:r>
      <w:proofErr w:type="spellEnd"/>
      <w:r w:rsidRPr="000B3646">
        <w:rPr>
          <w:lang w:val="it-IT"/>
        </w:rPr>
        <w:t xml:space="preserve"> competente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respectarea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cerințelor</w:t>
      </w:r>
      <w:proofErr w:type="spellEnd"/>
      <w:r w:rsidRPr="000B3646">
        <w:rPr>
          <w:lang w:val="it-IT"/>
        </w:rPr>
        <w:t xml:space="preserve"> GDPR.</w:t>
      </w:r>
    </w:p>
    <w:p w14:paraId="7DB48B3B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060E5338" w14:textId="6038079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Indiferent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situație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entitatea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care se </w:t>
      </w:r>
      <w:proofErr w:type="spellStart"/>
      <w:r w:rsidRPr="000B3646">
        <w:rPr>
          <w:lang w:val="it-IT"/>
        </w:rPr>
        <w:t>transferă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are </w:t>
      </w:r>
      <w:proofErr w:type="spellStart"/>
      <w:r w:rsidRPr="000B3646">
        <w:rPr>
          <w:lang w:val="it-IT"/>
        </w:rPr>
        <w:t>obligația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conformeze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principiilor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prevăzute</w:t>
      </w:r>
      <w:proofErr w:type="spellEnd"/>
      <w:r w:rsidRPr="000B3646">
        <w:rPr>
          <w:lang w:val="it-IT"/>
        </w:rPr>
        <w:t xml:space="preserve"> de GDPR.</w:t>
      </w:r>
    </w:p>
    <w:p w14:paraId="6378BD55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2A04432B" w14:textId="40120C76" w:rsidR="0056737F" w:rsidRPr="00580F0C" w:rsidRDefault="0056737F" w:rsidP="008C7D4D">
      <w:pPr>
        <w:pStyle w:val="Heading1"/>
        <w:rPr>
          <w:lang w:val="it-IT"/>
        </w:rPr>
      </w:pPr>
      <w:bookmarkStart w:id="4" w:name="_Toc194656933"/>
      <w:proofErr w:type="spellStart"/>
      <w:r w:rsidRPr="00580F0C">
        <w:rPr>
          <w:lang w:val="it-IT"/>
        </w:rPr>
        <w:t>Drepturile</w:t>
      </w:r>
      <w:proofErr w:type="spellEnd"/>
      <w:r w:rsidRPr="00580F0C">
        <w:rPr>
          <w:lang w:val="it-IT"/>
        </w:rPr>
        <w:t xml:space="preserve"> </w:t>
      </w:r>
      <w:proofErr w:type="spellStart"/>
      <w:r w:rsidRPr="00580F0C">
        <w:rPr>
          <w:lang w:val="it-IT"/>
        </w:rPr>
        <w:t>persoanelor</w:t>
      </w:r>
      <w:proofErr w:type="spellEnd"/>
      <w:r w:rsidRPr="00580F0C">
        <w:rPr>
          <w:lang w:val="it-IT"/>
        </w:rPr>
        <w:t xml:space="preserve"> </w:t>
      </w:r>
      <w:proofErr w:type="spellStart"/>
      <w:r w:rsidRPr="00580F0C">
        <w:rPr>
          <w:lang w:val="it-IT"/>
        </w:rPr>
        <w:t>vizate</w:t>
      </w:r>
      <w:bookmarkEnd w:id="4"/>
      <w:proofErr w:type="spellEnd"/>
    </w:p>
    <w:p w14:paraId="00918192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b/>
          <w:bCs/>
          <w:lang w:val="it-IT"/>
        </w:rPr>
        <w:t> </w:t>
      </w:r>
    </w:p>
    <w:p w14:paraId="69247350" w14:textId="5EA8E998" w:rsidR="0056737F" w:rsidRPr="00580F0C" w:rsidRDefault="0056737F" w:rsidP="008C7D4D">
      <w:pPr>
        <w:pStyle w:val="Heading2"/>
        <w:rPr>
          <w:lang w:val="it-IT"/>
        </w:rPr>
      </w:pPr>
      <w:bookmarkStart w:id="5" w:name="_Toc194656934"/>
      <w:proofErr w:type="spellStart"/>
      <w:r w:rsidRPr="00580F0C">
        <w:rPr>
          <w:lang w:val="it-IT"/>
        </w:rPr>
        <w:t>Aspecte</w:t>
      </w:r>
      <w:proofErr w:type="spellEnd"/>
      <w:r w:rsidRPr="00580F0C">
        <w:rPr>
          <w:lang w:val="it-IT"/>
        </w:rPr>
        <w:t xml:space="preserve"> generale</w:t>
      </w:r>
      <w:bookmarkEnd w:id="5"/>
    </w:p>
    <w:p w14:paraId="7ACA55CD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3668A386" w14:textId="4CB9464A" w:rsidR="0056737F" w:rsidRPr="000B3646" w:rsidRDefault="0056737F" w:rsidP="00580F0C">
      <w:pPr>
        <w:spacing w:after="12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Atunci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când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acționează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calitate</w:t>
      </w:r>
      <w:proofErr w:type="spellEnd"/>
      <w:r w:rsidRPr="000B3646">
        <w:rPr>
          <w:lang w:val="it-IT"/>
        </w:rPr>
        <w:t xml:space="preserve"> de Operator,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răspunde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asigurarea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unui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mecanism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acces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rezonabil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gramStart"/>
      <w:r w:rsidRPr="000B3646">
        <w:rPr>
          <w:lang w:val="it-IT"/>
        </w:rPr>
        <w:t>a le</w:t>
      </w:r>
      <w:proofErr w:type="gram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oferi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posibilitatea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exercite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drepturile</w:t>
      </w:r>
      <w:proofErr w:type="spellEnd"/>
      <w:r w:rsidRPr="000B3646">
        <w:rPr>
          <w:lang w:val="it-IT"/>
        </w:rPr>
        <w:t xml:space="preserve"> pe care le </w:t>
      </w:r>
      <w:proofErr w:type="spellStart"/>
      <w:r w:rsidRPr="000B3646">
        <w:rPr>
          <w:lang w:val="it-IT"/>
        </w:rPr>
        <w:t>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legătură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acestora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respectiv</w:t>
      </w:r>
      <w:proofErr w:type="spellEnd"/>
      <w:r w:rsidRPr="000B3646">
        <w:rPr>
          <w:lang w:val="it-IT"/>
        </w:rPr>
        <w:t>:</w:t>
      </w:r>
    </w:p>
    <w:p w14:paraId="67561A5A" w14:textId="77777777" w:rsidR="0056737F" w:rsidRPr="000B3646" w:rsidRDefault="0056737F" w:rsidP="00580F0C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(i)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de a primi </w:t>
      </w:r>
      <w:proofErr w:type="spellStart"/>
      <w:r w:rsidRPr="000B3646">
        <w:rPr>
          <w:lang w:val="it-IT"/>
        </w:rPr>
        <w:t>informații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operațiunile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personale care </w:t>
      </w:r>
      <w:proofErr w:type="spellStart"/>
      <w:r w:rsidRPr="000B3646">
        <w:rPr>
          <w:lang w:val="it-IT"/>
        </w:rPr>
        <w:t>privesc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vizată</w:t>
      </w:r>
      <w:proofErr w:type="spellEnd"/>
      <w:r w:rsidRPr="000B3646">
        <w:rPr>
          <w:lang w:val="it-IT"/>
        </w:rPr>
        <w:t>;</w:t>
      </w:r>
    </w:p>
    <w:p w14:paraId="6D3DE441" w14:textId="299B5F97" w:rsidR="0056737F" w:rsidRPr="000B3646" w:rsidRDefault="0056737F" w:rsidP="00580F0C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(ii)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de a </w:t>
      </w:r>
      <w:proofErr w:type="spellStart"/>
      <w:r w:rsidRPr="000B3646">
        <w:rPr>
          <w:lang w:val="it-IT"/>
        </w:rPr>
        <w:t>solicita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acces</w:t>
      </w:r>
      <w:proofErr w:type="spellEnd"/>
      <w:r w:rsidRPr="000B3646">
        <w:rPr>
          <w:lang w:val="it-IT"/>
        </w:rPr>
        <w:t xml:space="preserve"> la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deținute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prelucrate</w:t>
      </w:r>
      <w:proofErr w:type="spellEnd"/>
      <w:r w:rsidRPr="000B3646">
        <w:rPr>
          <w:lang w:val="it-IT"/>
        </w:rPr>
        <w:t xml:space="preserve"> de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asemenea</w:t>
      </w:r>
      <w:proofErr w:type="spellEnd"/>
      <w:r w:rsidRPr="000B3646">
        <w:rPr>
          <w:lang w:val="it-IT"/>
        </w:rPr>
        <w:t>,</w:t>
      </w:r>
    </w:p>
    <w:p w14:paraId="7A6A9196" w14:textId="77777777" w:rsidR="0056737F" w:rsidRPr="000B3646" w:rsidRDefault="0056737F" w:rsidP="00580F0C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(iii)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rectificarea</w:t>
      </w:r>
      <w:proofErr w:type="spellEnd"/>
      <w:r w:rsidRPr="000B3646">
        <w:rPr>
          <w:lang w:val="it-IT"/>
        </w:rPr>
        <w:t>/</w:t>
      </w:r>
      <w:proofErr w:type="spellStart"/>
      <w:r w:rsidRPr="000B3646">
        <w:rPr>
          <w:lang w:val="it-IT"/>
        </w:rPr>
        <w:t>completarea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acestor</w:t>
      </w:r>
      <w:proofErr w:type="spellEnd"/>
      <w:r w:rsidRPr="000B3646">
        <w:rPr>
          <w:lang w:val="it-IT"/>
        </w:rPr>
        <w:t xml:space="preserve"> date </w:t>
      </w:r>
      <w:proofErr w:type="spellStart"/>
      <w:r w:rsidRPr="000B3646">
        <w:rPr>
          <w:lang w:val="it-IT"/>
        </w:rPr>
        <w:t>dacă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sunt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inexacte</w:t>
      </w:r>
      <w:proofErr w:type="spellEnd"/>
      <w:r w:rsidRPr="000B3646">
        <w:rPr>
          <w:lang w:val="it-IT"/>
        </w:rPr>
        <w:t>/incomplete;</w:t>
      </w:r>
    </w:p>
    <w:p w14:paraId="656030FC" w14:textId="77777777" w:rsidR="0056737F" w:rsidRPr="000B3646" w:rsidRDefault="0056737F" w:rsidP="00580F0C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(iv)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de a </w:t>
      </w:r>
      <w:proofErr w:type="gramStart"/>
      <w:r w:rsidRPr="000B3646">
        <w:rPr>
          <w:lang w:val="it-IT"/>
        </w:rPr>
        <w:t>se</w:t>
      </w:r>
      <w:proofErr w:type="gram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opune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anumite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condiții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inclusiv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de a-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retrage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consimțământul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acordat</w:t>
      </w:r>
      <w:proofErr w:type="spellEnd"/>
      <w:r w:rsidRPr="000B3646">
        <w:rPr>
          <w:lang w:val="it-IT"/>
        </w:rPr>
        <w:t>;</w:t>
      </w:r>
    </w:p>
    <w:p w14:paraId="36441960" w14:textId="77777777" w:rsidR="0056737F" w:rsidRPr="000B3646" w:rsidRDefault="0056737F" w:rsidP="00580F0C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(v)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de a </w:t>
      </w:r>
      <w:proofErr w:type="spellStart"/>
      <w:r w:rsidRPr="000B3646">
        <w:rPr>
          <w:lang w:val="it-IT"/>
        </w:rPr>
        <w:t>solicita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ștergerea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anumite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condiții</w:t>
      </w:r>
      <w:proofErr w:type="spellEnd"/>
      <w:r w:rsidRPr="000B3646">
        <w:rPr>
          <w:lang w:val="it-IT"/>
        </w:rPr>
        <w:t>;</w:t>
      </w:r>
    </w:p>
    <w:p w14:paraId="6D8E4BF1" w14:textId="77777777" w:rsidR="0056737F" w:rsidRPr="000B3646" w:rsidRDefault="0056737F" w:rsidP="00580F0C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(vi)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de a </w:t>
      </w:r>
      <w:proofErr w:type="spellStart"/>
      <w:r w:rsidRPr="000B3646">
        <w:rPr>
          <w:lang w:val="it-IT"/>
        </w:rPr>
        <w:t>solicita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restricționarea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prelucrărilor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anumite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condiții</w:t>
      </w:r>
      <w:proofErr w:type="spellEnd"/>
      <w:r w:rsidRPr="000B3646">
        <w:rPr>
          <w:lang w:val="it-IT"/>
        </w:rPr>
        <w:t>;</w:t>
      </w:r>
    </w:p>
    <w:p w14:paraId="0704551D" w14:textId="77777777" w:rsidR="0056737F" w:rsidRPr="000B3646" w:rsidRDefault="0056737F" w:rsidP="00580F0C">
      <w:pPr>
        <w:spacing w:after="12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(vii)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portabilitatea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anumite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condiții</w:t>
      </w:r>
      <w:proofErr w:type="spellEnd"/>
      <w:r w:rsidRPr="000B3646">
        <w:rPr>
          <w:lang w:val="it-IT"/>
        </w:rPr>
        <w:t>;</w:t>
      </w:r>
    </w:p>
    <w:p w14:paraId="4C41F70D" w14:textId="77777777" w:rsidR="0056737F" w:rsidRPr="000B3646" w:rsidRDefault="0056737F" w:rsidP="00580F0C">
      <w:pPr>
        <w:spacing w:after="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 xml:space="preserve">(viii)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de a nu face </w:t>
      </w:r>
      <w:proofErr w:type="spellStart"/>
      <w:r w:rsidRPr="000B3646">
        <w:rPr>
          <w:lang w:val="it-IT"/>
        </w:rPr>
        <w:t>obiectul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decizii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bazate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exclusiv</w:t>
      </w:r>
      <w:proofErr w:type="spellEnd"/>
      <w:r w:rsidRPr="000B3646">
        <w:rPr>
          <w:lang w:val="it-IT"/>
        </w:rPr>
        <w:t xml:space="preserve"> pe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automată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inclusiv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crearea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profiluri</w:t>
      </w:r>
      <w:proofErr w:type="spellEnd"/>
      <w:r w:rsidRPr="000B3646">
        <w:rPr>
          <w:lang w:val="it-IT"/>
        </w:rPr>
        <w:t xml:space="preserve">, care produce </w:t>
      </w:r>
      <w:proofErr w:type="spellStart"/>
      <w:r w:rsidRPr="000B3646">
        <w:rPr>
          <w:lang w:val="it-IT"/>
        </w:rPr>
        <w:t>efecte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juridice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privesc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care o </w:t>
      </w:r>
      <w:proofErr w:type="spellStart"/>
      <w:r w:rsidRPr="000B3646">
        <w:rPr>
          <w:lang w:val="it-IT"/>
        </w:rPr>
        <w:t>afectează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mod </w:t>
      </w:r>
      <w:proofErr w:type="spellStart"/>
      <w:r w:rsidRPr="000B3646">
        <w:rPr>
          <w:lang w:val="it-IT"/>
        </w:rPr>
        <w:t>similar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într</w:t>
      </w:r>
      <w:proofErr w:type="spellEnd"/>
      <w:r w:rsidRPr="000B3646">
        <w:rPr>
          <w:lang w:val="it-IT"/>
        </w:rPr>
        <w:t xml:space="preserve">-o </w:t>
      </w:r>
      <w:proofErr w:type="spellStart"/>
      <w:r w:rsidRPr="000B3646">
        <w:rPr>
          <w:lang w:val="it-IT"/>
        </w:rPr>
        <w:t>măsură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semnificativă</w:t>
      </w:r>
      <w:proofErr w:type="spellEnd"/>
      <w:r w:rsidRPr="000B3646">
        <w:rPr>
          <w:lang w:val="it-IT"/>
        </w:rPr>
        <w:t>.</w:t>
      </w:r>
    </w:p>
    <w:p w14:paraId="2CF34837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19AF8C6F" w14:textId="3F4AA045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Având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vedere </w:t>
      </w:r>
      <w:proofErr w:type="spellStart"/>
      <w:r w:rsidRPr="000B3646">
        <w:rPr>
          <w:lang w:val="it-IT"/>
        </w:rPr>
        <w:t>elementele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noutate</w:t>
      </w:r>
      <w:proofErr w:type="spellEnd"/>
      <w:r w:rsidRPr="000B3646">
        <w:rPr>
          <w:lang w:val="it-IT"/>
        </w:rPr>
        <w:t xml:space="preserve"> aduse de GDPR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raport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legislația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anterioară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protecție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mai </w:t>
      </w:r>
      <w:proofErr w:type="spellStart"/>
      <w:r w:rsidRPr="000B3646">
        <w:rPr>
          <w:lang w:val="it-IT"/>
        </w:rPr>
        <w:t>jos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sunt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prezentate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detalii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portabilitatea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ștergerea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(„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de a fi </w:t>
      </w:r>
      <w:proofErr w:type="spellStart"/>
      <w:r w:rsidRPr="000B3646">
        <w:rPr>
          <w:lang w:val="it-IT"/>
        </w:rPr>
        <w:t>uitat</w:t>
      </w:r>
      <w:proofErr w:type="spellEnd"/>
      <w:r w:rsidRPr="000B3646">
        <w:rPr>
          <w:lang w:val="it-IT"/>
        </w:rPr>
        <w:t>”).</w:t>
      </w:r>
    </w:p>
    <w:p w14:paraId="7EAB4893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0C0C2FD5" w14:textId="6AB43EC1" w:rsidR="0056737F" w:rsidRPr="00580F0C" w:rsidRDefault="0056737F" w:rsidP="008C7D4D">
      <w:pPr>
        <w:pStyle w:val="Heading2"/>
        <w:rPr>
          <w:lang w:val="it-IT"/>
        </w:rPr>
      </w:pPr>
      <w:bookmarkStart w:id="6" w:name="_Toc194656935"/>
      <w:proofErr w:type="spellStart"/>
      <w:r w:rsidRPr="00580F0C">
        <w:rPr>
          <w:lang w:val="it-IT"/>
        </w:rPr>
        <w:lastRenderedPageBreak/>
        <w:t>Portabilitatea</w:t>
      </w:r>
      <w:proofErr w:type="spellEnd"/>
      <w:r w:rsidRPr="00580F0C">
        <w:rPr>
          <w:lang w:val="it-IT"/>
        </w:rPr>
        <w:t xml:space="preserve"> </w:t>
      </w:r>
      <w:proofErr w:type="spellStart"/>
      <w:r w:rsidRPr="00580F0C">
        <w:rPr>
          <w:lang w:val="it-IT"/>
        </w:rPr>
        <w:t>datelor</w:t>
      </w:r>
      <w:bookmarkEnd w:id="6"/>
      <w:proofErr w:type="spellEnd"/>
    </w:p>
    <w:p w14:paraId="4D056657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4A93BEBE" w14:textId="1FD86E1F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Persoanele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primească</w:t>
      </w:r>
      <w:proofErr w:type="spellEnd"/>
      <w:r w:rsidRPr="000B3646">
        <w:rPr>
          <w:lang w:val="it-IT"/>
        </w:rPr>
        <w:t xml:space="preserve">, la </w:t>
      </w:r>
      <w:proofErr w:type="spellStart"/>
      <w:r w:rsidRPr="000B3646">
        <w:rPr>
          <w:lang w:val="it-IT"/>
        </w:rPr>
        <w:t>cerere</w:t>
      </w:r>
      <w:proofErr w:type="spellEnd"/>
      <w:r w:rsidRPr="000B3646">
        <w:rPr>
          <w:lang w:val="it-IT"/>
        </w:rPr>
        <w:t>, datele pe care le-</w:t>
      </w:r>
      <w:proofErr w:type="spellStart"/>
      <w:r w:rsidRPr="000B3646">
        <w:rPr>
          <w:lang w:val="it-IT"/>
        </w:rPr>
        <w:t>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transmis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într</w:t>
      </w:r>
      <w:proofErr w:type="spellEnd"/>
      <w:r w:rsidRPr="000B3646">
        <w:rPr>
          <w:lang w:val="it-IT"/>
        </w:rPr>
        <w:t xml:space="preserve">-un format </w:t>
      </w:r>
      <w:proofErr w:type="spellStart"/>
      <w:r w:rsidRPr="000B3646">
        <w:rPr>
          <w:lang w:val="it-IT"/>
        </w:rPr>
        <w:t>structurat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utilizat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mod </w:t>
      </w:r>
      <w:proofErr w:type="spellStart"/>
      <w:r w:rsidRPr="000B3646">
        <w:rPr>
          <w:lang w:val="it-IT"/>
        </w:rPr>
        <w:t>curent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poate</w:t>
      </w:r>
      <w:proofErr w:type="spellEnd"/>
      <w:r w:rsidRPr="000B3646">
        <w:rPr>
          <w:lang w:val="it-IT"/>
        </w:rPr>
        <w:t xml:space="preserve"> fi </w:t>
      </w:r>
      <w:proofErr w:type="spellStart"/>
      <w:r w:rsidRPr="000B3646">
        <w:rPr>
          <w:lang w:val="it-IT"/>
        </w:rPr>
        <w:t>citit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automat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transmită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acele</w:t>
      </w:r>
      <w:proofErr w:type="spellEnd"/>
      <w:r w:rsidRPr="000B3646">
        <w:rPr>
          <w:lang w:val="it-IT"/>
        </w:rPr>
        <w:t xml:space="preserve"> date </w:t>
      </w:r>
      <w:proofErr w:type="spellStart"/>
      <w:r w:rsidRPr="000B3646">
        <w:rPr>
          <w:lang w:val="it-IT"/>
        </w:rPr>
        <w:t>altui</w:t>
      </w:r>
      <w:proofErr w:type="spellEnd"/>
      <w:r w:rsidRPr="000B3646">
        <w:rPr>
          <w:lang w:val="it-IT"/>
        </w:rPr>
        <w:t xml:space="preserve"> operator, cu </w:t>
      </w:r>
      <w:proofErr w:type="spellStart"/>
      <w:r w:rsidRPr="000B3646">
        <w:rPr>
          <w:lang w:val="it-IT"/>
        </w:rPr>
        <w:t>titlu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gratuit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fără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obstacole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partea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Pr="000B3646">
        <w:rPr>
          <w:lang w:val="it-IT"/>
        </w:rPr>
        <w:t>.</w:t>
      </w:r>
    </w:p>
    <w:p w14:paraId="210959FD" w14:textId="774B20C1" w:rsidR="0056737F" w:rsidRPr="000B3646" w:rsidRDefault="00763DF0" w:rsidP="00763DF0">
      <w:pPr>
        <w:spacing w:after="0" w:line="240" w:lineRule="auto"/>
        <w:jc w:val="both"/>
        <w:rPr>
          <w:lang w:val="it-IT"/>
        </w:rPr>
      </w:pPr>
      <w:proofErr w:type="spellStart"/>
      <w:r>
        <w:rPr>
          <w:lang w:val="it-IT"/>
        </w:rPr>
        <w:t>Instituția</w:t>
      </w:r>
      <w:proofErr w:type="spellEnd"/>
      <w:r w:rsidR="0056737F" w:rsidRPr="000B3646">
        <w:rPr>
          <w:lang w:val="it-IT"/>
        </w:rPr>
        <w:t xml:space="preserve"> se </w:t>
      </w:r>
      <w:proofErr w:type="spellStart"/>
      <w:r w:rsidR="0056737F" w:rsidRPr="000B3646">
        <w:rPr>
          <w:lang w:val="it-IT"/>
        </w:rPr>
        <w:t>asigura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că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asemenea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solicitări</w:t>
      </w:r>
      <w:proofErr w:type="spellEnd"/>
      <w:r w:rsidR="0056737F" w:rsidRPr="000B3646">
        <w:rPr>
          <w:lang w:val="it-IT"/>
        </w:rPr>
        <w:t xml:space="preserve"> se </w:t>
      </w:r>
      <w:proofErr w:type="spellStart"/>
      <w:r w:rsidR="0056737F" w:rsidRPr="000B3646">
        <w:rPr>
          <w:lang w:val="it-IT"/>
        </w:rPr>
        <w:t>prelucrează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în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termen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maxim</w:t>
      </w:r>
      <w:proofErr w:type="spellEnd"/>
      <w:r w:rsidR="0056737F" w:rsidRPr="000B3646">
        <w:rPr>
          <w:lang w:val="it-IT"/>
        </w:rPr>
        <w:t xml:space="preserve"> o </w:t>
      </w:r>
      <w:proofErr w:type="spellStart"/>
      <w:r w:rsidR="0056737F" w:rsidRPr="000B3646">
        <w:rPr>
          <w:lang w:val="it-IT"/>
        </w:rPr>
        <w:t>lună</w:t>
      </w:r>
      <w:proofErr w:type="spellEnd"/>
      <w:r w:rsidR="0056737F" w:rsidRPr="000B3646">
        <w:rPr>
          <w:lang w:val="it-IT"/>
        </w:rPr>
        <w:t xml:space="preserve">, nu </w:t>
      </w:r>
      <w:proofErr w:type="spellStart"/>
      <w:r w:rsidR="0056737F" w:rsidRPr="000B3646">
        <w:rPr>
          <w:lang w:val="it-IT"/>
        </w:rPr>
        <w:t>sunt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excesive</w:t>
      </w:r>
      <w:proofErr w:type="spellEnd"/>
      <w:r w:rsidR="0056737F" w:rsidRPr="000B3646">
        <w:rPr>
          <w:lang w:val="it-IT"/>
        </w:rPr>
        <w:t xml:space="preserve"> (de </w:t>
      </w:r>
      <w:proofErr w:type="spellStart"/>
      <w:r w:rsidR="0056737F" w:rsidRPr="000B3646">
        <w:rPr>
          <w:lang w:val="it-IT"/>
        </w:rPr>
        <w:t>exemplu</w:t>
      </w:r>
      <w:proofErr w:type="spellEnd"/>
      <w:r w:rsidR="0056737F" w:rsidRPr="000B3646">
        <w:rPr>
          <w:lang w:val="it-IT"/>
        </w:rPr>
        <w:t xml:space="preserve">, </w:t>
      </w:r>
      <w:proofErr w:type="spellStart"/>
      <w:r w:rsidR="0056737F" w:rsidRPr="000B3646">
        <w:rPr>
          <w:lang w:val="it-IT"/>
        </w:rPr>
        <w:t>ale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unei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persoane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vizate</w:t>
      </w:r>
      <w:proofErr w:type="spellEnd"/>
      <w:r w:rsidR="0056737F" w:rsidRPr="000B3646">
        <w:rPr>
          <w:lang w:val="it-IT"/>
        </w:rPr>
        <w:t xml:space="preserve"> care </w:t>
      </w:r>
      <w:proofErr w:type="spellStart"/>
      <w:r w:rsidR="0056737F" w:rsidRPr="000B3646">
        <w:rPr>
          <w:lang w:val="it-IT"/>
        </w:rPr>
        <w:t>transmite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în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fiecare</w:t>
      </w:r>
      <w:proofErr w:type="spellEnd"/>
      <w:r w:rsidR="0056737F" w:rsidRPr="000B3646">
        <w:rPr>
          <w:lang w:val="it-IT"/>
        </w:rPr>
        <w:t xml:space="preserve"> zi </w:t>
      </w:r>
      <w:proofErr w:type="spellStart"/>
      <w:r w:rsidR="0056737F" w:rsidRPr="000B3646">
        <w:rPr>
          <w:lang w:val="it-IT"/>
        </w:rPr>
        <w:t>cereri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către</w:t>
      </w:r>
      <w:proofErr w:type="spellEnd"/>
      <w:r w:rsidR="0056737F" w:rsidRPr="000B3646">
        <w:rPr>
          <w:lang w:val="it-IT"/>
        </w:rPr>
        <w:t xml:space="preserve"> o </w:t>
      </w:r>
      <w:proofErr w:type="spellStart"/>
      <w:r w:rsidR="00C767DB">
        <w:rPr>
          <w:lang w:val="it-IT"/>
        </w:rPr>
        <w:t>Instituție</w:t>
      </w:r>
      <w:proofErr w:type="spellEnd"/>
      <w:r w:rsidR="0056737F" w:rsidRPr="000B3646">
        <w:rPr>
          <w:lang w:val="it-IT"/>
        </w:rPr>
        <w:t xml:space="preserve">) </w:t>
      </w:r>
      <w:proofErr w:type="spellStart"/>
      <w:r w:rsidR="0056737F" w:rsidRPr="000B3646">
        <w:rPr>
          <w:lang w:val="it-IT"/>
        </w:rPr>
        <w:t>și</w:t>
      </w:r>
      <w:proofErr w:type="spellEnd"/>
      <w:r w:rsidR="0056737F" w:rsidRPr="000B3646">
        <w:rPr>
          <w:lang w:val="it-IT"/>
        </w:rPr>
        <w:t xml:space="preserve"> nu </w:t>
      </w:r>
      <w:proofErr w:type="spellStart"/>
      <w:r w:rsidR="0056737F" w:rsidRPr="000B3646">
        <w:rPr>
          <w:lang w:val="it-IT"/>
        </w:rPr>
        <w:t>afectează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drepturile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asupra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datelor</w:t>
      </w:r>
      <w:proofErr w:type="spellEnd"/>
      <w:r w:rsidR="0056737F" w:rsidRPr="000B3646">
        <w:rPr>
          <w:lang w:val="it-IT"/>
        </w:rPr>
        <w:t xml:space="preserve"> cu </w:t>
      </w:r>
      <w:proofErr w:type="spellStart"/>
      <w:r w:rsidR="0056737F" w:rsidRPr="000B3646">
        <w:rPr>
          <w:lang w:val="it-IT"/>
        </w:rPr>
        <w:t>caracter</w:t>
      </w:r>
      <w:proofErr w:type="spellEnd"/>
      <w:r w:rsidR="0056737F" w:rsidRPr="000B3646">
        <w:rPr>
          <w:lang w:val="it-IT"/>
        </w:rPr>
        <w:t xml:space="preserve"> personal </w:t>
      </w:r>
      <w:proofErr w:type="spellStart"/>
      <w:r w:rsidR="0056737F" w:rsidRPr="000B3646">
        <w:rPr>
          <w:lang w:val="it-IT"/>
        </w:rPr>
        <w:t>ale</w:t>
      </w:r>
      <w:proofErr w:type="spellEnd"/>
      <w:r w:rsidR="0056737F" w:rsidRPr="000B3646">
        <w:rPr>
          <w:lang w:val="it-IT"/>
        </w:rPr>
        <w:t xml:space="preserve"> altor </w:t>
      </w:r>
      <w:proofErr w:type="spellStart"/>
      <w:r w:rsidR="0056737F" w:rsidRPr="000B3646">
        <w:rPr>
          <w:lang w:val="it-IT"/>
        </w:rPr>
        <w:t>persoane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fizice</w:t>
      </w:r>
      <w:proofErr w:type="spellEnd"/>
      <w:r w:rsidR="0056737F" w:rsidRPr="000B3646">
        <w:rPr>
          <w:lang w:val="it-IT"/>
        </w:rPr>
        <w:t>.</w:t>
      </w:r>
    </w:p>
    <w:p w14:paraId="14C3955A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3461B57E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40C9AFC1" w14:textId="2E4551D9" w:rsidR="0056737F" w:rsidRPr="00580F0C" w:rsidRDefault="0056737F" w:rsidP="008C7D4D">
      <w:pPr>
        <w:pStyle w:val="Heading2"/>
        <w:rPr>
          <w:lang w:val="it-IT"/>
        </w:rPr>
      </w:pPr>
      <w:bookmarkStart w:id="7" w:name="_Toc194656936"/>
      <w:proofErr w:type="spellStart"/>
      <w:r w:rsidRPr="00580F0C">
        <w:rPr>
          <w:lang w:val="it-IT"/>
        </w:rPr>
        <w:t>Dreptul</w:t>
      </w:r>
      <w:proofErr w:type="spellEnd"/>
      <w:r w:rsidRPr="00580F0C">
        <w:rPr>
          <w:lang w:val="it-IT"/>
        </w:rPr>
        <w:t xml:space="preserve"> la </w:t>
      </w:r>
      <w:proofErr w:type="spellStart"/>
      <w:r w:rsidRPr="00580F0C">
        <w:rPr>
          <w:lang w:val="it-IT"/>
        </w:rPr>
        <w:t>ștergerea</w:t>
      </w:r>
      <w:proofErr w:type="spellEnd"/>
      <w:r w:rsidRPr="00580F0C">
        <w:rPr>
          <w:lang w:val="it-IT"/>
        </w:rPr>
        <w:t xml:space="preserve"> </w:t>
      </w:r>
      <w:proofErr w:type="spellStart"/>
      <w:r w:rsidRPr="00580F0C">
        <w:rPr>
          <w:lang w:val="it-IT"/>
        </w:rPr>
        <w:t>datelor</w:t>
      </w:r>
      <w:proofErr w:type="spellEnd"/>
      <w:r w:rsidRPr="00580F0C">
        <w:rPr>
          <w:lang w:val="it-IT"/>
        </w:rPr>
        <w:t xml:space="preserve"> („</w:t>
      </w:r>
      <w:proofErr w:type="spellStart"/>
      <w:r w:rsidRPr="00580F0C">
        <w:rPr>
          <w:lang w:val="it-IT"/>
        </w:rPr>
        <w:t>dreptul</w:t>
      </w:r>
      <w:proofErr w:type="spellEnd"/>
      <w:r w:rsidRPr="00580F0C">
        <w:rPr>
          <w:lang w:val="it-IT"/>
        </w:rPr>
        <w:t xml:space="preserve"> de a fi </w:t>
      </w:r>
      <w:proofErr w:type="spellStart"/>
      <w:r w:rsidRPr="00580F0C">
        <w:rPr>
          <w:lang w:val="it-IT"/>
        </w:rPr>
        <w:t>uitat</w:t>
      </w:r>
      <w:proofErr w:type="spellEnd"/>
      <w:r w:rsidRPr="00580F0C">
        <w:rPr>
          <w:lang w:val="it-IT"/>
        </w:rPr>
        <w:t>”)</w:t>
      </w:r>
      <w:bookmarkEnd w:id="7"/>
    </w:p>
    <w:p w14:paraId="35B69B76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146852F6" w14:textId="3976D2C3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Persoanele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obțină</w:t>
      </w:r>
      <w:proofErr w:type="spellEnd"/>
      <w:r w:rsidRPr="000B3646">
        <w:rPr>
          <w:lang w:val="it-IT"/>
        </w:rPr>
        <w:t xml:space="preserve"> de la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ștergerea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acestora</w:t>
      </w:r>
      <w:proofErr w:type="spellEnd"/>
      <w:r w:rsidRPr="000B3646">
        <w:rPr>
          <w:lang w:val="it-IT"/>
        </w:rPr>
        <w:t xml:space="preserve">. </w:t>
      </w:r>
      <w:proofErr w:type="spellStart"/>
      <w:r w:rsidRPr="000B3646">
        <w:rPr>
          <w:lang w:val="it-IT"/>
        </w:rPr>
        <w:t>Atunci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când</w:t>
      </w:r>
      <w:proofErr w:type="spellEnd"/>
      <w:r w:rsidRPr="000B3646">
        <w:rPr>
          <w:lang w:val="it-IT"/>
        </w:rPr>
        <w:t xml:space="preserve">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acționează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calitate</w:t>
      </w:r>
      <w:proofErr w:type="spellEnd"/>
      <w:r w:rsidRPr="000B3646">
        <w:rPr>
          <w:lang w:val="it-IT"/>
        </w:rPr>
        <w:t xml:space="preserve"> de Operator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când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poate</w:t>
      </w:r>
      <w:proofErr w:type="spellEnd"/>
      <w:r w:rsidRPr="000B3646">
        <w:rPr>
          <w:lang w:val="it-IT"/>
        </w:rPr>
        <w:t xml:space="preserve"> da </w:t>
      </w:r>
      <w:proofErr w:type="spellStart"/>
      <w:r w:rsidRPr="000B3646">
        <w:rPr>
          <w:lang w:val="it-IT"/>
        </w:rPr>
        <w:t>curs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acțiunii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ștergere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personale (</w:t>
      </w:r>
      <w:proofErr w:type="spellStart"/>
      <w:r w:rsidRPr="000B3646">
        <w:rPr>
          <w:lang w:val="it-IT"/>
        </w:rPr>
        <w:t>neexistând</w:t>
      </w:r>
      <w:proofErr w:type="spellEnd"/>
      <w:r w:rsidRPr="000B3646">
        <w:rPr>
          <w:lang w:val="it-IT"/>
        </w:rPr>
        <w:t xml:space="preserve"> alte </w:t>
      </w:r>
      <w:proofErr w:type="spellStart"/>
      <w:r w:rsidRPr="000B3646">
        <w:rPr>
          <w:lang w:val="it-IT"/>
        </w:rPr>
        <w:t>temeiuri</w:t>
      </w:r>
      <w:proofErr w:type="spellEnd"/>
      <w:r w:rsidRPr="000B3646">
        <w:rPr>
          <w:lang w:val="it-IT"/>
        </w:rPr>
        <w:t xml:space="preserve"> legale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păstrarea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menționate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solicitarea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ștergere</w:t>
      </w:r>
      <w:proofErr w:type="spellEnd"/>
      <w:r w:rsidRPr="000B3646">
        <w:rPr>
          <w:lang w:val="it-IT"/>
        </w:rPr>
        <w:t xml:space="preserve">),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va </w:t>
      </w:r>
      <w:proofErr w:type="spellStart"/>
      <w:r w:rsidRPr="000B3646">
        <w:rPr>
          <w:lang w:val="it-IT"/>
        </w:rPr>
        <w:t>initia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acțiunile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necesare</w:t>
      </w:r>
      <w:proofErr w:type="spellEnd"/>
      <w:r w:rsidRPr="000B3646">
        <w:rPr>
          <w:lang w:val="it-IT"/>
        </w:rPr>
        <w:t xml:space="preserve"> (</w:t>
      </w:r>
      <w:proofErr w:type="spellStart"/>
      <w:r w:rsidRPr="000B3646">
        <w:rPr>
          <w:lang w:val="it-IT"/>
        </w:rPr>
        <w:t>inclusiv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măsurile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tehnice</w:t>
      </w:r>
      <w:proofErr w:type="spellEnd"/>
      <w:r w:rsidRPr="000B3646">
        <w:rPr>
          <w:lang w:val="it-IT"/>
        </w:rPr>
        <w:t xml:space="preserve">)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informa </w:t>
      </w:r>
      <w:proofErr w:type="spellStart"/>
      <w:r w:rsidRPr="000B3646">
        <w:rPr>
          <w:lang w:val="it-IT"/>
        </w:rPr>
        <w:t>terții</w:t>
      </w:r>
      <w:proofErr w:type="spellEnd"/>
      <w:r w:rsidRPr="000B3646">
        <w:rPr>
          <w:lang w:val="it-IT"/>
        </w:rPr>
        <w:t xml:space="preserve">, care </w:t>
      </w:r>
      <w:proofErr w:type="spellStart"/>
      <w:r w:rsidRPr="000B3646">
        <w:rPr>
          <w:lang w:val="it-IT"/>
        </w:rPr>
        <w:t>utilizează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acele</w:t>
      </w:r>
      <w:proofErr w:type="spellEnd"/>
      <w:r w:rsidRPr="000B3646">
        <w:rPr>
          <w:lang w:val="it-IT"/>
        </w:rPr>
        <w:t xml:space="preserve"> date,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conformeze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solicitarea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ștergere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primită</w:t>
      </w:r>
      <w:proofErr w:type="spellEnd"/>
      <w:r w:rsidRPr="000B3646">
        <w:rPr>
          <w:lang w:val="it-IT"/>
        </w:rPr>
        <w:t xml:space="preserve"> de la </w:t>
      </w:r>
      <w:proofErr w:type="spellStart"/>
      <w:r w:rsidRPr="000B3646">
        <w:rPr>
          <w:lang w:val="it-IT"/>
        </w:rPr>
        <w:t>Persoana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vizată</w:t>
      </w:r>
      <w:proofErr w:type="spellEnd"/>
      <w:r w:rsidRPr="000B3646">
        <w:rPr>
          <w:lang w:val="it-IT"/>
        </w:rPr>
        <w:t>.</w:t>
      </w:r>
    </w:p>
    <w:p w14:paraId="014364AA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48628B6E" w14:textId="77777777" w:rsidR="0056737F" w:rsidRPr="00580F0C" w:rsidRDefault="0056737F" w:rsidP="008C7D4D">
      <w:pPr>
        <w:pStyle w:val="Heading1"/>
        <w:rPr>
          <w:lang w:val="it-IT"/>
        </w:rPr>
      </w:pPr>
      <w:bookmarkStart w:id="8" w:name="_Toc194656937"/>
      <w:proofErr w:type="spellStart"/>
      <w:r w:rsidRPr="00580F0C">
        <w:rPr>
          <w:lang w:val="it-IT"/>
        </w:rPr>
        <w:t>Necesitatea</w:t>
      </w:r>
      <w:proofErr w:type="spellEnd"/>
      <w:r w:rsidRPr="00580F0C">
        <w:rPr>
          <w:lang w:val="it-IT"/>
        </w:rPr>
        <w:t xml:space="preserve"> de a stabili </w:t>
      </w:r>
      <w:proofErr w:type="spellStart"/>
      <w:r w:rsidRPr="00580F0C">
        <w:rPr>
          <w:lang w:val="it-IT"/>
        </w:rPr>
        <w:t>autoritatea</w:t>
      </w:r>
      <w:proofErr w:type="spellEnd"/>
      <w:r w:rsidRPr="00580F0C">
        <w:rPr>
          <w:lang w:val="it-IT"/>
        </w:rPr>
        <w:t xml:space="preserve"> de </w:t>
      </w:r>
      <w:proofErr w:type="spellStart"/>
      <w:r w:rsidRPr="00580F0C">
        <w:rPr>
          <w:lang w:val="it-IT"/>
        </w:rPr>
        <w:t>supraveghere</w:t>
      </w:r>
      <w:proofErr w:type="spellEnd"/>
      <w:r w:rsidRPr="00580F0C">
        <w:rPr>
          <w:lang w:val="it-IT"/>
        </w:rPr>
        <w:t xml:space="preserve"> </w:t>
      </w:r>
      <w:proofErr w:type="spellStart"/>
      <w:r w:rsidRPr="00580F0C">
        <w:rPr>
          <w:lang w:val="it-IT"/>
        </w:rPr>
        <w:t>principală</w:t>
      </w:r>
      <w:bookmarkEnd w:id="8"/>
      <w:proofErr w:type="spellEnd"/>
    </w:p>
    <w:p w14:paraId="3E7353BF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078BDE9F" w14:textId="6ECCB61C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Identificarea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unei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autorități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supraveghere</w:t>
      </w:r>
      <w:proofErr w:type="spellEnd"/>
      <w:r w:rsidRPr="000B3646">
        <w:rPr>
          <w:lang w:val="it-IT"/>
        </w:rPr>
        <w:t xml:space="preserve"> principale este </w:t>
      </w:r>
      <w:proofErr w:type="spellStart"/>
      <w:r w:rsidRPr="000B3646">
        <w:rPr>
          <w:lang w:val="it-IT"/>
        </w:rPr>
        <w:t>relevantă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numai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dacă</w:t>
      </w:r>
      <w:proofErr w:type="spellEnd"/>
      <w:r w:rsidRPr="000B3646">
        <w:rPr>
          <w:lang w:val="it-IT"/>
        </w:rPr>
        <w:t xml:space="preserve">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desfășoară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transfrontalieră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personal.</w:t>
      </w:r>
    </w:p>
    <w:p w14:paraId="1BE81D35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Transferul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transfrontalier</w:t>
      </w:r>
      <w:proofErr w:type="spellEnd"/>
      <w:r w:rsidRPr="000B3646">
        <w:rPr>
          <w:lang w:val="it-IT"/>
        </w:rPr>
        <w:t xml:space="preserve"> al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se </w:t>
      </w:r>
      <w:proofErr w:type="spellStart"/>
      <w:r w:rsidRPr="000B3646">
        <w:rPr>
          <w:lang w:val="it-IT"/>
        </w:rPr>
        <w:t>efectuează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dacă</w:t>
      </w:r>
      <w:proofErr w:type="spellEnd"/>
      <w:r w:rsidRPr="000B3646">
        <w:rPr>
          <w:lang w:val="it-IT"/>
        </w:rPr>
        <w:t>:</w:t>
      </w:r>
    </w:p>
    <w:p w14:paraId="32B52A82" w14:textId="12EC721B" w:rsidR="0056737F" w:rsidRPr="000B3646" w:rsidRDefault="0056737F" w:rsidP="00580F0C">
      <w:pPr>
        <w:spacing w:after="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>a. </w:t>
      </w:r>
      <w:proofErr w:type="spellStart"/>
      <w:r w:rsidRPr="000B3646">
        <w:rPr>
          <w:i/>
          <w:iCs/>
          <w:lang w:val="it-IT"/>
        </w:rPr>
        <w:t>prelucrarea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Pr="000B3646">
        <w:rPr>
          <w:i/>
          <w:iCs/>
          <w:lang w:val="it-IT"/>
        </w:rPr>
        <w:t>datelor</w:t>
      </w:r>
      <w:proofErr w:type="spellEnd"/>
      <w:r w:rsidRPr="000B3646">
        <w:rPr>
          <w:i/>
          <w:iCs/>
          <w:lang w:val="it-IT"/>
        </w:rPr>
        <w:t xml:space="preserve"> cu </w:t>
      </w:r>
      <w:proofErr w:type="spellStart"/>
      <w:r w:rsidRPr="000B3646">
        <w:rPr>
          <w:i/>
          <w:iCs/>
          <w:lang w:val="it-IT"/>
        </w:rPr>
        <w:t>caracter</w:t>
      </w:r>
      <w:proofErr w:type="spellEnd"/>
      <w:r w:rsidRPr="000B3646">
        <w:rPr>
          <w:i/>
          <w:iCs/>
          <w:lang w:val="it-IT"/>
        </w:rPr>
        <w:t xml:space="preserve"> personal se </w:t>
      </w:r>
      <w:proofErr w:type="spellStart"/>
      <w:r w:rsidRPr="000B3646">
        <w:rPr>
          <w:i/>
          <w:iCs/>
          <w:lang w:val="it-IT"/>
        </w:rPr>
        <w:t>execută</w:t>
      </w:r>
      <w:proofErr w:type="spellEnd"/>
      <w:r w:rsidRPr="000B3646">
        <w:rPr>
          <w:i/>
          <w:iCs/>
          <w:lang w:val="it-IT"/>
        </w:rPr>
        <w:t xml:space="preserve"> de </w:t>
      </w:r>
      <w:proofErr w:type="spellStart"/>
      <w:r w:rsidRPr="000B3646">
        <w:rPr>
          <w:i/>
          <w:iCs/>
          <w:lang w:val="it-IT"/>
        </w:rPr>
        <w:t>filialele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="00C767DB">
        <w:rPr>
          <w:i/>
          <w:iCs/>
          <w:lang w:val="it-IT"/>
        </w:rPr>
        <w:t>Instituției</w:t>
      </w:r>
      <w:proofErr w:type="spellEnd"/>
      <w:r w:rsidRPr="000B3646">
        <w:rPr>
          <w:i/>
          <w:iCs/>
          <w:lang w:val="it-IT"/>
        </w:rPr>
        <w:t xml:space="preserve"> cu </w:t>
      </w:r>
      <w:proofErr w:type="spellStart"/>
      <w:r w:rsidRPr="000B3646">
        <w:rPr>
          <w:i/>
          <w:iCs/>
          <w:lang w:val="it-IT"/>
        </w:rPr>
        <w:t>sediul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Pr="000B3646">
        <w:rPr>
          <w:i/>
          <w:iCs/>
          <w:lang w:val="it-IT"/>
        </w:rPr>
        <w:t>în</w:t>
      </w:r>
      <w:proofErr w:type="spellEnd"/>
      <w:r w:rsidRPr="000B3646">
        <w:rPr>
          <w:i/>
          <w:iCs/>
          <w:lang w:val="it-IT"/>
        </w:rPr>
        <w:t xml:space="preserve"> alte state </w:t>
      </w:r>
      <w:proofErr w:type="spellStart"/>
      <w:r w:rsidRPr="000B3646">
        <w:rPr>
          <w:i/>
          <w:iCs/>
          <w:lang w:val="it-IT"/>
        </w:rPr>
        <w:t>membre</w:t>
      </w:r>
      <w:proofErr w:type="spellEnd"/>
      <w:r w:rsidRPr="000B3646">
        <w:rPr>
          <w:i/>
          <w:iCs/>
          <w:lang w:val="it-IT"/>
        </w:rPr>
        <w:t>;</w:t>
      </w:r>
    </w:p>
    <w:p w14:paraId="6B2C962A" w14:textId="77777777" w:rsidR="0056737F" w:rsidRPr="000B3646" w:rsidRDefault="0056737F" w:rsidP="00580F0C">
      <w:pPr>
        <w:spacing w:after="0" w:line="240" w:lineRule="auto"/>
        <w:ind w:left="720"/>
        <w:jc w:val="both"/>
        <w:rPr>
          <w:lang w:val="it-IT"/>
        </w:rPr>
      </w:pPr>
      <w:proofErr w:type="spellStart"/>
      <w:r w:rsidRPr="000B3646">
        <w:rPr>
          <w:lang w:val="it-IT"/>
        </w:rPr>
        <w:t>sau</w:t>
      </w:r>
      <w:proofErr w:type="spellEnd"/>
    </w:p>
    <w:p w14:paraId="2889BA67" w14:textId="66062ACF" w:rsidR="0056737F" w:rsidRPr="000B3646" w:rsidRDefault="0056737F" w:rsidP="00580F0C">
      <w:pPr>
        <w:spacing w:after="0" w:line="240" w:lineRule="auto"/>
        <w:ind w:left="720"/>
        <w:jc w:val="both"/>
        <w:rPr>
          <w:lang w:val="it-IT"/>
        </w:rPr>
      </w:pPr>
      <w:r w:rsidRPr="000B3646">
        <w:rPr>
          <w:lang w:val="it-IT"/>
        </w:rPr>
        <w:t>b. </w:t>
      </w:r>
      <w:proofErr w:type="spellStart"/>
      <w:r w:rsidRPr="000B3646">
        <w:rPr>
          <w:i/>
          <w:iCs/>
          <w:lang w:val="it-IT"/>
        </w:rPr>
        <w:t>prelucrarea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Pr="000B3646">
        <w:rPr>
          <w:i/>
          <w:iCs/>
          <w:lang w:val="it-IT"/>
        </w:rPr>
        <w:t>datelor</w:t>
      </w:r>
      <w:proofErr w:type="spellEnd"/>
      <w:r w:rsidRPr="000B3646">
        <w:rPr>
          <w:i/>
          <w:iCs/>
          <w:lang w:val="it-IT"/>
        </w:rPr>
        <w:t xml:space="preserve"> cu </w:t>
      </w:r>
      <w:proofErr w:type="spellStart"/>
      <w:r w:rsidRPr="000B3646">
        <w:rPr>
          <w:i/>
          <w:iCs/>
          <w:lang w:val="it-IT"/>
        </w:rPr>
        <w:t>caracter</w:t>
      </w:r>
      <w:proofErr w:type="spellEnd"/>
      <w:r w:rsidRPr="000B3646">
        <w:rPr>
          <w:i/>
          <w:iCs/>
          <w:lang w:val="it-IT"/>
        </w:rPr>
        <w:t xml:space="preserve"> personal care are </w:t>
      </w:r>
      <w:proofErr w:type="spellStart"/>
      <w:r w:rsidRPr="000B3646">
        <w:rPr>
          <w:i/>
          <w:iCs/>
          <w:lang w:val="it-IT"/>
        </w:rPr>
        <w:t>loc</w:t>
      </w:r>
      <w:proofErr w:type="spellEnd"/>
      <w:r w:rsidRPr="000B3646">
        <w:rPr>
          <w:i/>
          <w:iCs/>
          <w:lang w:val="it-IT"/>
        </w:rPr>
        <w:t xml:space="preserve"> la un </w:t>
      </w:r>
      <w:proofErr w:type="spellStart"/>
      <w:r w:rsidRPr="000B3646">
        <w:rPr>
          <w:i/>
          <w:iCs/>
          <w:lang w:val="it-IT"/>
        </w:rPr>
        <w:t>sediu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Pr="000B3646">
        <w:rPr>
          <w:i/>
          <w:iCs/>
          <w:lang w:val="it-IT"/>
        </w:rPr>
        <w:t>unic</w:t>
      </w:r>
      <w:proofErr w:type="spellEnd"/>
      <w:r w:rsidRPr="000B3646">
        <w:rPr>
          <w:i/>
          <w:iCs/>
          <w:lang w:val="it-IT"/>
        </w:rPr>
        <w:t xml:space="preserve"> al </w:t>
      </w:r>
      <w:proofErr w:type="spellStart"/>
      <w:r w:rsidR="00C767DB">
        <w:rPr>
          <w:i/>
          <w:iCs/>
          <w:lang w:val="it-IT"/>
        </w:rPr>
        <w:t>Instituției</w:t>
      </w:r>
      <w:proofErr w:type="spellEnd"/>
      <w:r w:rsidRPr="000B3646">
        <w:rPr>
          <w:i/>
          <w:iCs/>
          <w:lang w:val="it-IT"/>
        </w:rPr>
        <w:t xml:space="preserve">, </w:t>
      </w:r>
      <w:proofErr w:type="spellStart"/>
      <w:r w:rsidRPr="000B3646">
        <w:rPr>
          <w:i/>
          <w:iCs/>
          <w:lang w:val="it-IT"/>
        </w:rPr>
        <w:t>în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Pr="000B3646">
        <w:rPr>
          <w:i/>
          <w:iCs/>
          <w:lang w:val="it-IT"/>
        </w:rPr>
        <w:t>Uniunea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Pr="000B3646">
        <w:rPr>
          <w:i/>
          <w:iCs/>
          <w:lang w:val="it-IT"/>
        </w:rPr>
        <w:t>Europeană</w:t>
      </w:r>
      <w:proofErr w:type="spellEnd"/>
      <w:r w:rsidRPr="000B3646">
        <w:rPr>
          <w:i/>
          <w:iCs/>
          <w:lang w:val="it-IT"/>
        </w:rPr>
        <w:t xml:space="preserve">, dar care </w:t>
      </w:r>
      <w:proofErr w:type="spellStart"/>
      <w:r w:rsidRPr="000B3646">
        <w:rPr>
          <w:i/>
          <w:iCs/>
          <w:lang w:val="it-IT"/>
        </w:rPr>
        <w:t>afectează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Pr="000B3646">
        <w:rPr>
          <w:i/>
          <w:iCs/>
          <w:lang w:val="it-IT"/>
        </w:rPr>
        <w:t>semnificativ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Pr="000B3646">
        <w:rPr>
          <w:i/>
          <w:iCs/>
          <w:lang w:val="it-IT"/>
        </w:rPr>
        <w:t>sau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Pr="000B3646">
        <w:rPr>
          <w:i/>
          <w:iCs/>
          <w:lang w:val="it-IT"/>
        </w:rPr>
        <w:t>poate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Pr="000B3646">
        <w:rPr>
          <w:i/>
          <w:iCs/>
          <w:lang w:val="it-IT"/>
        </w:rPr>
        <w:t>afecta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Pr="000B3646">
        <w:rPr>
          <w:i/>
          <w:iCs/>
          <w:lang w:val="it-IT"/>
        </w:rPr>
        <w:t>semnificativ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Pr="000B3646">
        <w:rPr>
          <w:i/>
          <w:iCs/>
          <w:lang w:val="it-IT"/>
        </w:rPr>
        <w:t>Persoanele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Pr="000B3646">
        <w:rPr>
          <w:i/>
          <w:iCs/>
          <w:lang w:val="it-IT"/>
        </w:rPr>
        <w:t>Vizate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Pr="000B3646">
        <w:rPr>
          <w:i/>
          <w:iCs/>
          <w:lang w:val="it-IT"/>
        </w:rPr>
        <w:t>în</w:t>
      </w:r>
      <w:proofErr w:type="spellEnd"/>
      <w:r w:rsidRPr="000B3646">
        <w:rPr>
          <w:i/>
          <w:iCs/>
          <w:lang w:val="it-IT"/>
        </w:rPr>
        <w:t xml:space="preserve"> cel </w:t>
      </w:r>
      <w:proofErr w:type="spellStart"/>
      <w:r w:rsidRPr="000B3646">
        <w:rPr>
          <w:i/>
          <w:iCs/>
          <w:lang w:val="it-IT"/>
        </w:rPr>
        <w:t>puțin</w:t>
      </w:r>
      <w:proofErr w:type="spellEnd"/>
      <w:r w:rsidRPr="000B3646">
        <w:rPr>
          <w:i/>
          <w:iCs/>
          <w:lang w:val="it-IT"/>
        </w:rPr>
        <w:t xml:space="preserve"> </w:t>
      </w:r>
      <w:proofErr w:type="spellStart"/>
      <w:r w:rsidRPr="000B3646">
        <w:rPr>
          <w:i/>
          <w:iCs/>
          <w:lang w:val="it-IT"/>
        </w:rPr>
        <w:t>două</w:t>
      </w:r>
      <w:proofErr w:type="spellEnd"/>
      <w:r w:rsidRPr="000B3646">
        <w:rPr>
          <w:i/>
          <w:iCs/>
          <w:lang w:val="it-IT"/>
        </w:rPr>
        <w:t xml:space="preserve"> state </w:t>
      </w:r>
      <w:proofErr w:type="spellStart"/>
      <w:r w:rsidRPr="000B3646">
        <w:rPr>
          <w:i/>
          <w:iCs/>
          <w:lang w:val="it-IT"/>
        </w:rPr>
        <w:t>membre</w:t>
      </w:r>
      <w:proofErr w:type="spellEnd"/>
      <w:r w:rsidRPr="000B3646">
        <w:rPr>
          <w:i/>
          <w:iCs/>
          <w:lang w:val="it-IT"/>
        </w:rPr>
        <w:t>.</w:t>
      </w:r>
    </w:p>
    <w:p w14:paraId="3AB62554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46C0BFAF" w14:textId="69609EBA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Dacă</w:t>
      </w:r>
      <w:proofErr w:type="spellEnd"/>
      <w:r w:rsidRPr="000B3646">
        <w:rPr>
          <w:lang w:val="it-IT"/>
        </w:rPr>
        <w:t xml:space="preserve">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are </w:t>
      </w:r>
      <w:proofErr w:type="spellStart"/>
      <w:r w:rsidRPr="000B3646">
        <w:rPr>
          <w:lang w:val="it-IT"/>
        </w:rPr>
        <w:t>sedii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doar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într</w:t>
      </w:r>
      <w:proofErr w:type="spellEnd"/>
      <w:r w:rsidRPr="000B3646">
        <w:rPr>
          <w:lang w:val="it-IT"/>
        </w:rPr>
        <w:t xml:space="preserve">-un </w:t>
      </w:r>
      <w:proofErr w:type="spellStart"/>
      <w:r w:rsidRPr="000B3646">
        <w:rPr>
          <w:lang w:val="it-IT"/>
        </w:rPr>
        <w:t>singur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stat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membru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activitățile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prelucrare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afectează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doar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stat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membru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atunci</w:t>
      </w:r>
      <w:proofErr w:type="spellEnd"/>
      <w:r w:rsidRPr="000B3646">
        <w:rPr>
          <w:lang w:val="it-IT"/>
        </w:rPr>
        <w:t xml:space="preserve"> nu este </w:t>
      </w:r>
      <w:proofErr w:type="spellStart"/>
      <w:r w:rsidRPr="000B3646">
        <w:rPr>
          <w:lang w:val="it-IT"/>
        </w:rPr>
        <w:t>necesar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stabilească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autoritate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supraveghere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principală</w:t>
      </w:r>
      <w:proofErr w:type="spellEnd"/>
      <w:r w:rsidRPr="000B3646">
        <w:rPr>
          <w:lang w:val="it-IT"/>
        </w:rPr>
        <w:t xml:space="preserve">. </w:t>
      </w:r>
      <w:proofErr w:type="spellStart"/>
      <w:r w:rsidRPr="000B3646">
        <w:rPr>
          <w:lang w:val="it-IT"/>
        </w:rPr>
        <w:t>Singura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autoritate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competentă</w:t>
      </w:r>
      <w:proofErr w:type="spellEnd"/>
      <w:r w:rsidRPr="000B3646">
        <w:rPr>
          <w:lang w:val="it-IT"/>
        </w:rPr>
        <w:t xml:space="preserve"> va fi </w:t>
      </w:r>
      <w:proofErr w:type="spellStart"/>
      <w:r w:rsidRPr="000B3646">
        <w:rPr>
          <w:lang w:val="it-IT"/>
        </w:rPr>
        <w:lastRenderedPageBreak/>
        <w:t>Autoritatea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Supraveghere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țara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care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are </w:t>
      </w:r>
      <w:proofErr w:type="spellStart"/>
      <w:r w:rsidRPr="000B3646">
        <w:rPr>
          <w:lang w:val="it-IT"/>
        </w:rPr>
        <w:t>sediul</w:t>
      </w:r>
      <w:proofErr w:type="spellEnd"/>
      <w:r w:rsidRPr="000B3646">
        <w:rPr>
          <w:lang w:val="it-IT"/>
        </w:rPr>
        <w:t xml:space="preserve"> social (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România</w:t>
      </w:r>
      <w:proofErr w:type="spellEnd"/>
      <w:r w:rsidRPr="000B3646">
        <w:rPr>
          <w:lang w:val="it-IT"/>
        </w:rPr>
        <w:t xml:space="preserve"> – ANSPDCP).</w:t>
      </w:r>
    </w:p>
    <w:p w14:paraId="6B86743D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202635EF" w14:textId="0416779C" w:rsidR="0056737F" w:rsidRPr="00580F0C" w:rsidRDefault="0056737F" w:rsidP="008C7D4D">
      <w:pPr>
        <w:pStyle w:val="Heading1"/>
        <w:rPr>
          <w:lang w:val="it-IT"/>
        </w:rPr>
      </w:pPr>
      <w:bookmarkStart w:id="9" w:name="_Toc194656938"/>
      <w:proofErr w:type="spellStart"/>
      <w:r w:rsidRPr="00580F0C">
        <w:rPr>
          <w:lang w:val="it-IT"/>
        </w:rPr>
        <w:t>Răspunsul</w:t>
      </w:r>
      <w:proofErr w:type="spellEnd"/>
      <w:r w:rsidRPr="00580F0C">
        <w:rPr>
          <w:lang w:val="it-IT"/>
        </w:rPr>
        <w:t xml:space="preserve"> la incidente de </w:t>
      </w:r>
      <w:proofErr w:type="spellStart"/>
      <w:r w:rsidRPr="00580F0C">
        <w:rPr>
          <w:lang w:val="it-IT"/>
        </w:rPr>
        <w:t>încălcare</w:t>
      </w:r>
      <w:proofErr w:type="spellEnd"/>
      <w:r w:rsidRPr="00580F0C">
        <w:rPr>
          <w:lang w:val="it-IT"/>
        </w:rPr>
        <w:t xml:space="preserve"> a </w:t>
      </w:r>
      <w:proofErr w:type="spellStart"/>
      <w:r w:rsidRPr="00580F0C">
        <w:rPr>
          <w:lang w:val="it-IT"/>
        </w:rPr>
        <w:t>securității</w:t>
      </w:r>
      <w:proofErr w:type="spellEnd"/>
      <w:r w:rsidRPr="00580F0C">
        <w:rPr>
          <w:lang w:val="it-IT"/>
        </w:rPr>
        <w:t xml:space="preserve"> </w:t>
      </w:r>
      <w:proofErr w:type="spellStart"/>
      <w:r w:rsidRPr="00580F0C">
        <w:rPr>
          <w:lang w:val="it-IT"/>
        </w:rPr>
        <w:t>datelor</w:t>
      </w:r>
      <w:proofErr w:type="spellEnd"/>
      <w:r w:rsidRPr="00580F0C">
        <w:rPr>
          <w:lang w:val="it-IT"/>
        </w:rPr>
        <w:t xml:space="preserve"> cu </w:t>
      </w:r>
      <w:proofErr w:type="spellStart"/>
      <w:r w:rsidRPr="00580F0C">
        <w:rPr>
          <w:lang w:val="it-IT"/>
        </w:rPr>
        <w:t>caracter</w:t>
      </w:r>
      <w:proofErr w:type="spellEnd"/>
      <w:r w:rsidRPr="00580F0C">
        <w:rPr>
          <w:lang w:val="it-IT"/>
        </w:rPr>
        <w:t xml:space="preserve"> personal</w:t>
      </w:r>
      <w:bookmarkEnd w:id="9"/>
    </w:p>
    <w:p w14:paraId="687E8123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74EFC958" w14:textId="6CF75B82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Atunci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când</w:t>
      </w:r>
      <w:proofErr w:type="spellEnd"/>
      <w:r w:rsidRPr="000B3646">
        <w:rPr>
          <w:lang w:val="it-IT"/>
        </w:rPr>
        <w:t xml:space="preserve">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află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despre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încălcare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securității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in </w:t>
      </w:r>
      <w:proofErr w:type="spellStart"/>
      <w:r w:rsidRPr="000B3646">
        <w:rPr>
          <w:lang w:val="it-IT"/>
        </w:rPr>
        <w:t>cadrul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Societatii</w:t>
      </w:r>
      <w:proofErr w:type="spellEnd"/>
      <w:r w:rsidRPr="000B3646">
        <w:rPr>
          <w:lang w:val="it-IT"/>
        </w:rPr>
        <w:t xml:space="preserve"> se va </w:t>
      </w:r>
      <w:proofErr w:type="spellStart"/>
      <w:r w:rsidRPr="000B3646">
        <w:rPr>
          <w:lang w:val="it-IT"/>
        </w:rPr>
        <w:t>desfășura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investigație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vor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lua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măsurile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adecvate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remediere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timp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util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conform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Politicii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încălcarea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securității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Societatii</w:t>
      </w:r>
      <w:proofErr w:type="spellEnd"/>
      <w:r w:rsidRPr="000B3646">
        <w:rPr>
          <w:lang w:val="it-IT"/>
        </w:rPr>
        <w:t>.</w:t>
      </w:r>
    </w:p>
    <w:p w14:paraId="376EFDFC" w14:textId="77777777" w:rsidR="00580F0C" w:rsidRDefault="00580F0C" w:rsidP="00763DF0">
      <w:pPr>
        <w:spacing w:after="0" w:line="240" w:lineRule="auto"/>
        <w:jc w:val="both"/>
        <w:rPr>
          <w:lang w:val="it-IT"/>
        </w:rPr>
      </w:pPr>
    </w:p>
    <w:p w14:paraId="2E0C25AA" w14:textId="68B9B559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Atunci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când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există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risc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libertățile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vizate</w:t>
      </w:r>
      <w:proofErr w:type="spellEnd"/>
      <w:r w:rsidRPr="000B3646">
        <w:rPr>
          <w:lang w:val="it-IT"/>
        </w:rPr>
        <w:t xml:space="preserve">,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are </w:t>
      </w:r>
      <w:proofErr w:type="spellStart"/>
      <w:r w:rsidRPr="000B3646">
        <w:rPr>
          <w:lang w:val="it-IT"/>
        </w:rPr>
        <w:t>obligația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notifice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autoritățile</w:t>
      </w:r>
      <w:proofErr w:type="spellEnd"/>
      <w:r w:rsidRPr="000B3646">
        <w:rPr>
          <w:lang w:val="it-IT"/>
        </w:rPr>
        <w:t xml:space="preserve"> competente de </w:t>
      </w:r>
      <w:proofErr w:type="spellStart"/>
      <w:r w:rsidRPr="000B3646">
        <w:rPr>
          <w:lang w:val="it-IT"/>
        </w:rPr>
        <w:t>protecție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fără</w:t>
      </w:r>
      <w:proofErr w:type="spellEnd"/>
      <w:r w:rsidRPr="000B3646">
        <w:rPr>
          <w:lang w:val="it-IT"/>
        </w:rPr>
        <w:t xml:space="preserve"> o </w:t>
      </w:r>
      <w:proofErr w:type="spellStart"/>
      <w:r w:rsidRPr="000B3646">
        <w:rPr>
          <w:lang w:val="it-IT"/>
        </w:rPr>
        <w:t>întârziere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nejustificată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dacă</w:t>
      </w:r>
      <w:proofErr w:type="spellEnd"/>
      <w:r w:rsidRPr="000B3646">
        <w:rPr>
          <w:lang w:val="it-IT"/>
        </w:rPr>
        <w:t xml:space="preserve"> este </w:t>
      </w:r>
      <w:proofErr w:type="spellStart"/>
      <w:r w:rsidRPr="000B3646">
        <w:rPr>
          <w:lang w:val="it-IT"/>
        </w:rPr>
        <w:t>posibil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termen</w:t>
      </w:r>
      <w:proofErr w:type="spellEnd"/>
      <w:r w:rsidRPr="000B3646">
        <w:rPr>
          <w:lang w:val="it-IT"/>
        </w:rPr>
        <w:t xml:space="preserve"> de 72 de ore.</w:t>
      </w:r>
    </w:p>
    <w:p w14:paraId="230DA56E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5D90290D" w14:textId="1842D1F9" w:rsidR="0056737F" w:rsidRPr="001A53D9" w:rsidRDefault="0056737F" w:rsidP="008C7D4D">
      <w:pPr>
        <w:pStyle w:val="Heading1"/>
        <w:rPr>
          <w:lang w:val="it-IT"/>
        </w:rPr>
      </w:pPr>
      <w:bookmarkStart w:id="10" w:name="_Toc194656939"/>
      <w:proofErr w:type="spellStart"/>
      <w:r w:rsidRPr="001A53D9">
        <w:rPr>
          <w:lang w:val="it-IT"/>
        </w:rPr>
        <w:t>Organizare</w:t>
      </w:r>
      <w:proofErr w:type="spellEnd"/>
      <w:r w:rsidRPr="001A53D9">
        <w:rPr>
          <w:lang w:val="it-IT"/>
        </w:rPr>
        <w:t xml:space="preserve"> </w:t>
      </w:r>
      <w:proofErr w:type="spellStart"/>
      <w:r w:rsidRPr="001A53D9">
        <w:rPr>
          <w:lang w:val="it-IT"/>
        </w:rPr>
        <w:t>și</w:t>
      </w:r>
      <w:proofErr w:type="spellEnd"/>
      <w:r w:rsidRPr="001A53D9">
        <w:rPr>
          <w:lang w:val="it-IT"/>
        </w:rPr>
        <w:t xml:space="preserve"> </w:t>
      </w:r>
      <w:proofErr w:type="spellStart"/>
      <w:r w:rsidRPr="001A53D9">
        <w:rPr>
          <w:lang w:val="it-IT"/>
        </w:rPr>
        <w:t>responsabilități</w:t>
      </w:r>
      <w:bookmarkEnd w:id="10"/>
      <w:proofErr w:type="spellEnd"/>
    </w:p>
    <w:p w14:paraId="3B56D28E" w14:textId="77777777" w:rsidR="001A53D9" w:rsidRDefault="001A53D9" w:rsidP="00763DF0">
      <w:pPr>
        <w:spacing w:after="0" w:line="240" w:lineRule="auto"/>
        <w:jc w:val="both"/>
        <w:rPr>
          <w:lang w:val="it-IT"/>
        </w:rPr>
      </w:pPr>
    </w:p>
    <w:p w14:paraId="7E83CB7C" w14:textId="567E0370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Responsabilitatea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asigurarea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prelucrării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corespunzătoare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revine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fiecărei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persoane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lucrează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aceasta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are </w:t>
      </w:r>
      <w:proofErr w:type="spellStart"/>
      <w:r w:rsidRPr="000B3646">
        <w:rPr>
          <w:lang w:val="it-IT"/>
        </w:rPr>
        <w:t>acces</w:t>
      </w:r>
      <w:proofErr w:type="spellEnd"/>
      <w:r w:rsidRPr="000B3646">
        <w:rPr>
          <w:lang w:val="it-IT"/>
        </w:rPr>
        <w:t xml:space="preserve"> la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prelucrate</w:t>
      </w:r>
      <w:proofErr w:type="spellEnd"/>
      <w:r w:rsidRPr="000B3646">
        <w:rPr>
          <w:lang w:val="it-IT"/>
        </w:rPr>
        <w:t xml:space="preserve"> de </w:t>
      </w:r>
      <w:proofErr w:type="spellStart"/>
      <w:r w:rsidR="00C767DB">
        <w:rPr>
          <w:lang w:val="it-IT"/>
        </w:rPr>
        <w:t>Instituție</w:t>
      </w:r>
      <w:proofErr w:type="spellEnd"/>
      <w:r w:rsidRPr="000B3646">
        <w:rPr>
          <w:lang w:val="it-IT"/>
        </w:rPr>
        <w:t>.</w:t>
      </w:r>
    </w:p>
    <w:p w14:paraId="2122463D" w14:textId="77777777" w:rsidR="0056737F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Domeniile</w:t>
      </w:r>
      <w:proofErr w:type="spellEnd"/>
      <w:r w:rsidRPr="000B3646">
        <w:rPr>
          <w:lang w:val="it-IT"/>
        </w:rPr>
        <w:t xml:space="preserve"> principale de </w:t>
      </w:r>
      <w:proofErr w:type="spellStart"/>
      <w:r w:rsidRPr="000B3646">
        <w:rPr>
          <w:lang w:val="it-IT"/>
        </w:rPr>
        <w:t>responsabilitate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prelucrarea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revin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următoarelor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roluri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organizatorice</w:t>
      </w:r>
      <w:proofErr w:type="spellEnd"/>
      <w:r w:rsidRPr="000B3646">
        <w:rPr>
          <w:lang w:val="it-IT"/>
        </w:rPr>
        <w:t>:</w:t>
      </w:r>
    </w:p>
    <w:p w14:paraId="068BC8DF" w14:textId="77777777" w:rsidR="001A53D9" w:rsidRPr="000B3646" w:rsidRDefault="001A53D9" w:rsidP="00763DF0">
      <w:pPr>
        <w:spacing w:after="0" w:line="240" w:lineRule="auto"/>
        <w:jc w:val="both"/>
        <w:rPr>
          <w:lang w:val="it-IT"/>
        </w:rPr>
      </w:pPr>
    </w:p>
    <w:p w14:paraId="3AED651B" w14:textId="00AB4C5A" w:rsidR="0056737F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Directoratul</w:t>
      </w:r>
      <w:proofErr w:type="spellEnd"/>
      <w:r w:rsidRPr="000B3646">
        <w:rPr>
          <w:b/>
          <w:bCs/>
          <w:lang w:val="it-IT"/>
        </w:rPr>
        <w:t> </w:t>
      </w:r>
      <w:proofErr w:type="spellStart"/>
      <w:r w:rsidRPr="000B3646">
        <w:rPr>
          <w:lang w:val="it-IT"/>
        </w:rPr>
        <w:t>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deciziile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privința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strategiilor</w:t>
      </w:r>
      <w:proofErr w:type="spellEnd"/>
      <w:r w:rsidRPr="000B3646">
        <w:rPr>
          <w:lang w:val="it-IT"/>
        </w:rPr>
        <w:t xml:space="preserve"> generale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="00C767DB">
        <w:rPr>
          <w:lang w:val="it-IT"/>
        </w:rPr>
        <w:t>Instituției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protecția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le </w:t>
      </w:r>
      <w:proofErr w:type="spellStart"/>
      <w:r w:rsidRPr="000B3646">
        <w:rPr>
          <w:lang w:val="it-IT"/>
        </w:rPr>
        <w:t>aprobă</w:t>
      </w:r>
      <w:proofErr w:type="spellEnd"/>
      <w:r w:rsidRPr="000B3646">
        <w:rPr>
          <w:lang w:val="it-IT"/>
        </w:rPr>
        <w:t>.</w:t>
      </w:r>
    </w:p>
    <w:p w14:paraId="649F39D8" w14:textId="77777777" w:rsidR="001A53D9" w:rsidRPr="000B3646" w:rsidRDefault="001A53D9" w:rsidP="00763DF0">
      <w:pPr>
        <w:spacing w:after="0" w:line="240" w:lineRule="auto"/>
        <w:jc w:val="both"/>
        <w:rPr>
          <w:lang w:val="it-IT"/>
        </w:rPr>
      </w:pPr>
    </w:p>
    <w:p w14:paraId="404C9992" w14:textId="275D71DC" w:rsidR="0056737F" w:rsidRPr="000B3646" w:rsidRDefault="00C767DB" w:rsidP="00763DF0">
      <w:pPr>
        <w:spacing w:after="0" w:line="240" w:lineRule="auto"/>
        <w:jc w:val="both"/>
        <w:rPr>
          <w:lang w:val="it-IT"/>
        </w:rPr>
      </w:pPr>
      <w:proofErr w:type="spellStart"/>
      <w:r>
        <w:rPr>
          <w:b/>
          <w:bCs/>
          <w:lang w:val="it-IT"/>
        </w:rPr>
        <w:t>Ofițerul</w:t>
      </w:r>
      <w:proofErr w:type="spellEnd"/>
      <w:r>
        <w:rPr>
          <w:b/>
          <w:bCs/>
          <w:lang w:val="it-IT"/>
        </w:rPr>
        <w:t xml:space="preserve"> de </w:t>
      </w:r>
      <w:proofErr w:type="spellStart"/>
      <w:r>
        <w:rPr>
          <w:b/>
          <w:bCs/>
          <w:lang w:val="it-IT"/>
        </w:rPr>
        <w:t>Protecție</w:t>
      </w:r>
      <w:proofErr w:type="spellEnd"/>
      <w:r>
        <w:rPr>
          <w:b/>
          <w:bCs/>
          <w:lang w:val="it-IT"/>
        </w:rPr>
        <w:t xml:space="preserve"> a </w:t>
      </w:r>
      <w:proofErr w:type="spellStart"/>
      <w:r>
        <w:rPr>
          <w:b/>
          <w:bCs/>
          <w:lang w:val="it-IT"/>
        </w:rPr>
        <w:t>Datelor</w:t>
      </w:r>
      <w:proofErr w:type="spellEnd"/>
      <w:r>
        <w:rPr>
          <w:b/>
          <w:bCs/>
          <w:lang w:val="it-IT"/>
        </w:rPr>
        <w:t xml:space="preserve"> (DPO)</w:t>
      </w:r>
      <w:r w:rsidR="0056737F" w:rsidRPr="000B3646">
        <w:rPr>
          <w:b/>
          <w:bCs/>
          <w:lang w:val="it-IT"/>
        </w:rPr>
        <w:t xml:space="preserve"> (Data </w:t>
      </w:r>
      <w:proofErr w:type="spellStart"/>
      <w:r w:rsidR="0056737F" w:rsidRPr="000B3646">
        <w:rPr>
          <w:b/>
          <w:bCs/>
          <w:lang w:val="it-IT"/>
        </w:rPr>
        <w:t>Protection</w:t>
      </w:r>
      <w:proofErr w:type="spellEnd"/>
      <w:r w:rsidR="0056737F" w:rsidRPr="000B3646">
        <w:rPr>
          <w:b/>
          <w:bCs/>
          <w:lang w:val="it-IT"/>
        </w:rPr>
        <w:t xml:space="preserve"> </w:t>
      </w:r>
      <w:proofErr w:type="spellStart"/>
      <w:r w:rsidR="0056737F" w:rsidRPr="000B3646">
        <w:rPr>
          <w:b/>
          <w:bCs/>
          <w:lang w:val="it-IT"/>
        </w:rPr>
        <w:t>Officer</w:t>
      </w:r>
      <w:proofErr w:type="spellEnd"/>
      <w:r w:rsidR="0056737F" w:rsidRPr="000B3646">
        <w:rPr>
          <w:b/>
          <w:bCs/>
          <w:lang w:val="it-IT"/>
        </w:rPr>
        <w:t xml:space="preserve">), </w:t>
      </w:r>
      <w:proofErr w:type="spellStart"/>
      <w:r w:rsidR="0056737F" w:rsidRPr="000B3646">
        <w:rPr>
          <w:b/>
          <w:bCs/>
          <w:lang w:val="it-IT"/>
        </w:rPr>
        <w:t>impreuna</w:t>
      </w:r>
      <w:proofErr w:type="spellEnd"/>
      <w:r w:rsidR="0056737F" w:rsidRPr="000B3646">
        <w:rPr>
          <w:b/>
          <w:bCs/>
          <w:lang w:val="it-IT"/>
        </w:rPr>
        <w:t xml:space="preserve"> cu </w:t>
      </w:r>
      <w:proofErr w:type="spellStart"/>
      <w:r w:rsidR="0056737F" w:rsidRPr="000B3646">
        <w:rPr>
          <w:b/>
          <w:bCs/>
          <w:lang w:val="it-IT"/>
        </w:rPr>
        <w:t>Managerul</w:t>
      </w:r>
      <w:proofErr w:type="spellEnd"/>
      <w:r w:rsidR="0056737F" w:rsidRPr="000B3646">
        <w:rPr>
          <w:b/>
          <w:bCs/>
          <w:lang w:val="it-IT"/>
        </w:rPr>
        <w:t xml:space="preserve"> </w:t>
      </w:r>
      <w:proofErr w:type="spellStart"/>
      <w:r w:rsidR="0056737F" w:rsidRPr="000B3646">
        <w:rPr>
          <w:b/>
          <w:bCs/>
          <w:lang w:val="it-IT"/>
        </w:rPr>
        <w:t>privind</w:t>
      </w:r>
      <w:proofErr w:type="spellEnd"/>
      <w:r w:rsidR="0056737F" w:rsidRPr="000B3646">
        <w:rPr>
          <w:b/>
          <w:bCs/>
          <w:lang w:val="it-IT"/>
        </w:rPr>
        <w:t xml:space="preserve"> </w:t>
      </w:r>
      <w:proofErr w:type="spellStart"/>
      <w:r w:rsidR="0056737F" w:rsidRPr="000B3646">
        <w:rPr>
          <w:b/>
          <w:bCs/>
          <w:lang w:val="it-IT"/>
        </w:rPr>
        <w:t>Securitatea</w:t>
      </w:r>
      <w:proofErr w:type="spellEnd"/>
      <w:r w:rsidR="0056737F" w:rsidRPr="000B3646">
        <w:rPr>
          <w:b/>
          <w:bCs/>
          <w:lang w:val="it-IT"/>
        </w:rPr>
        <w:t xml:space="preserve"> </w:t>
      </w:r>
      <w:proofErr w:type="spellStart"/>
      <w:r w:rsidR="0056737F" w:rsidRPr="000B3646">
        <w:rPr>
          <w:b/>
          <w:bCs/>
          <w:lang w:val="it-IT"/>
        </w:rPr>
        <w:t>Informatiei</w:t>
      </w:r>
      <w:proofErr w:type="spellEnd"/>
      <w:r w:rsidR="0056737F" w:rsidRPr="000B3646">
        <w:rPr>
          <w:b/>
          <w:bCs/>
          <w:lang w:val="it-IT"/>
        </w:rPr>
        <w:t xml:space="preserve">, </w:t>
      </w:r>
      <w:proofErr w:type="spellStart"/>
      <w:r w:rsidR="0056737F" w:rsidRPr="000B3646">
        <w:rPr>
          <w:b/>
          <w:bCs/>
          <w:lang w:val="it-IT"/>
        </w:rPr>
        <w:t>Ofiterul</w:t>
      </w:r>
      <w:proofErr w:type="spellEnd"/>
      <w:r w:rsidR="0056737F" w:rsidRPr="000B3646">
        <w:rPr>
          <w:b/>
          <w:bCs/>
          <w:lang w:val="it-IT"/>
        </w:rPr>
        <w:t xml:space="preserve"> </w:t>
      </w:r>
      <w:proofErr w:type="spellStart"/>
      <w:r w:rsidR="0056737F" w:rsidRPr="000B3646">
        <w:rPr>
          <w:b/>
          <w:bCs/>
          <w:lang w:val="it-IT"/>
        </w:rPr>
        <w:t>privind</w:t>
      </w:r>
      <w:proofErr w:type="spellEnd"/>
      <w:r w:rsidR="0056737F" w:rsidRPr="000B3646">
        <w:rPr>
          <w:b/>
          <w:bCs/>
          <w:lang w:val="it-IT"/>
        </w:rPr>
        <w:t xml:space="preserve"> </w:t>
      </w:r>
      <w:proofErr w:type="spellStart"/>
      <w:r w:rsidR="0056737F" w:rsidRPr="000B3646">
        <w:rPr>
          <w:b/>
          <w:bCs/>
          <w:lang w:val="it-IT"/>
        </w:rPr>
        <w:t>Securitatea</w:t>
      </w:r>
      <w:proofErr w:type="spellEnd"/>
      <w:r w:rsidR="0056737F" w:rsidRPr="000B3646">
        <w:rPr>
          <w:b/>
          <w:bCs/>
          <w:lang w:val="it-IT"/>
        </w:rPr>
        <w:t xml:space="preserve"> </w:t>
      </w:r>
      <w:proofErr w:type="spellStart"/>
      <w:r w:rsidR="0056737F" w:rsidRPr="000B3646">
        <w:rPr>
          <w:b/>
          <w:bCs/>
          <w:lang w:val="it-IT"/>
        </w:rPr>
        <w:t>Informatiei</w:t>
      </w:r>
      <w:proofErr w:type="spellEnd"/>
      <w:r w:rsidR="0056737F" w:rsidRPr="000B3646">
        <w:rPr>
          <w:b/>
          <w:bCs/>
          <w:lang w:val="it-IT"/>
        </w:rPr>
        <w:t xml:space="preserve"> </w:t>
      </w:r>
      <w:proofErr w:type="spellStart"/>
      <w:r w:rsidR="0056737F" w:rsidRPr="000B3646">
        <w:rPr>
          <w:b/>
          <w:bCs/>
          <w:lang w:val="it-IT"/>
        </w:rPr>
        <w:t>sau</w:t>
      </w:r>
      <w:proofErr w:type="spellEnd"/>
      <w:r w:rsidR="0056737F" w:rsidRPr="000B3646">
        <w:rPr>
          <w:b/>
          <w:bCs/>
          <w:lang w:val="it-IT"/>
        </w:rPr>
        <w:t xml:space="preserve"> orice alt </w:t>
      </w:r>
      <w:proofErr w:type="spellStart"/>
      <w:r w:rsidR="0056737F" w:rsidRPr="000B3646">
        <w:rPr>
          <w:b/>
          <w:bCs/>
          <w:lang w:val="it-IT"/>
        </w:rPr>
        <w:t>angajat</w:t>
      </w:r>
      <w:proofErr w:type="spellEnd"/>
      <w:r w:rsidR="0056737F" w:rsidRPr="000B3646">
        <w:rPr>
          <w:b/>
          <w:bCs/>
          <w:lang w:val="it-IT"/>
        </w:rPr>
        <w:t xml:space="preserve"> </w:t>
      </w:r>
      <w:proofErr w:type="spellStart"/>
      <w:r w:rsidR="0056737F" w:rsidRPr="000B3646">
        <w:rPr>
          <w:b/>
          <w:bCs/>
          <w:lang w:val="it-IT"/>
        </w:rPr>
        <w:t>relevant</w:t>
      </w:r>
      <w:proofErr w:type="spellEnd"/>
      <w:r w:rsidR="0056737F" w:rsidRPr="000B3646">
        <w:rPr>
          <w:lang w:val="it-IT"/>
        </w:rPr>
        <w:t xml:space="preserve">, </w:t>
      </w:r>
      <w:proofErr w:type="spellStart"/>
      <w:r w:rsidR="0056737F" w:rsidRPr="000B3646">
        <w:rPr>
          <w:lang w:val="it-IT"/>
        </w:rPr>
        <w:t>răspund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gestionarea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programului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protecție</w:t>
      </w:r>
      <w:proofErr w:type="spellEnd"/>
      <w:r w:rsidR="0056737F" w:rsidRPr="000B3646">
        <w:rPr>
          <w:lang w:val="it-IT"/>
        </w:rPr>
        <w:t xml:space="preserve"> a </w:t>
      </w:r>
      <w:proofErr w:type="spellStart"/>
      <w:r w:rsidR="0056737F" w:rsidRPr="000B3646">
        <w:rPr>
          <w:lang w:val="it-IT"/>
        </w:rPr>
        <w:t>datelor</w:t>
      </w:r>
      <w:proofErr w:type="spellEnd"/>
      <w:r w:rsidR="0056737F" w:rsidRPr="000B3646">
        <w:rPr>
          <w:lang w:val="it-IT"/>
        </w:rPr>
        <w:t xml:space="preserve"> cu </w:t>
      </w:r>
      <w:proofErr w:type="spellStart"/>
      <w:r w:rsidR="0056737F" w:rsidRPr="000B3646">
        <w:rPr>
          <w:lang w:val="it-IT"/>
        </w:rPr>
        <w:t>caracter</w:t>
      </w:r>
      <w:proofErr w:type="spellEnd"/>
      <w:r w:rsidR="0056737F" w:rsidRPr="000B3646">
        <w:rPr>
          <w:lang w:val="it-IT"/>
        </w:rPr>
        <w:t xml:space="preserve"> personal </w:t>
      </w:r>
      <w:proofErr w:type="spellStart"/>
      <w:r w:rsidR="0056737F" w:rsidRPr="000B3646">
        <w:rPr>
          <w:lang w:val="it-IT"/>
        </w:rPr>
        <w:t>și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răspund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dezvoltarea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și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promovarea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politicilor</w:t>
      </w:r>
      <w:proofErr w:type="spellEnd"/>
      <w:r w:rsidR="0056737F" w:rsidRPr="000B3646">
        <w:rPr>
          <w:lang w:val="it-IT"/>
        </w:rPr>
        <w:t xml:space="preserve"> de </w:t>
      </w:r>
      <w:proofErr w:type="spellStart"/>
      <w:r w:rsidR="0056737F" w:rsidRPr="000B3646">
        <w:rPr>
          <w:lang w:val="it-IT"/>
        </w:rPr>
        <w:t>protecție</w:t>
      </w:r>
      <w:proofErr w:type="spellEnd"/>
      <w:r w:rsidR="0056737F" w:rsidRPr="000B3646">
        <w:rPr>
          <w:lang w:val="it-IT"/>
        </w:rPr>
        <w:t xml:space="preserve"> a </w:t>
      </w:r>
      <w:proofErr w:type="spellStart"/>
      <w:r w:rsidR="0056737F" w:rsidRPr="000B3646">
        <w:rPr>
          <w:lang w:val="it-IT"/>
        </w:rPr>
        <w:t>datelor</w:t>
      </w:r>
      <w:proofErr w:type="spellEnd"/>
      <w:r w:rsidR="0056737F" w:rsidRPr="000B3646">
        <w:rPr>
          <w:lang w:val="it-IT"/>
        </w:rPr>
        <w:t xml:space="preserve"> cu </w:t>
      </w:r>
      <w:proofErr w:type="spellStart"/>
      <w:r w:rsidR="0056737F" w:rsidRPr="000B3646">
        <w:rPr>
          <w:lang w:val="it-IT"/>
        </w:rPr>
        <w:t>caracter</w:t>
      </w:r>
      <w:proofErr w:type="spellEnd"/>
      <w:r w:rsidR="0056737F" w:rsidRPr="000B3646">
        <w:rPr>
          <w:lang w:val="it-IT"/>
        </w:rPr>
        <w:t xml:space="preserve"> personal complete, </w:t>
      </w:r>
      <w:proofErr w:type="spellStart"/>
      <w:r w:rsidR="0056737F" w:rsidRPr="000B3646">
        <w:rPr>
          <w:lang w:val="it-IT"/>
        </w:rPr>
        <w:t>după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cum</w:t>
      </w:r>
      <w:proofErr w:type="spellEnd"/>
      <w:r w:rsidR="0056737F" w:rsidRPr="000B3646">
        <w:rPr>
          <w:lang w:val="it-IT"/>
        </w:rPr>
        <w:t xml:space="preserve"> se </w:t>
      </w:r>
      <w:proofErr w:type="spellStart"/>
      <w:r w:rsidR="0056737F" w:rsidRPr="000B3646">
        <w:rPr>
          <w:lang w:val="it-IT"/>
        </w:rPr>
        <w:t>definesc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în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fișa</w:t>
      </w:r>
      <w:proofErr w:type="spellEnd"/>
      <w:r w:rsidR="0056737F" w:rsidRPr="000B3646">
        <w:rPr>
          <w:lang w:val="it-IT"/>
        </w:rPr>
        <w:t xml:space="preserve"> </w:t>
      </w:r>
      <w:proofErr w:type="spellStart"/>
      <w:r w:rsidR="0056737F" w:rsidRPr="000B3646">
        <w:rPr>
          <w:lang w:val="it-IT"/>
        </w:rPr>
        <w:t>postului</w:t>
      </w:r>
      <w:proofErr w:type="spellEnd"/>
      <w:r w:rsidR="0056737F" w:rsidRPr="000B3646">
        <w:rPr>
          <w:lang w:val="it-IT"/>
        </w:rPr>
        <w:t>.</w:t>
      </w:r>
    </w:p>
    <w:p w14:paraId="481F4827" w14:textId="77777777" w:rsidR="001A53D9" w:rsidRDefault="001A53D9" w:rsidP="00763DF0">
      <w:pPr>
        <w:spacing w:after="0" w:line="240" w:lineRule="auto"/>
        <w:jc w:val="both"/>
        <w:rPr>
          <w:lang w:val="it-IT"/>
        </w:rPr>
      </w:pPr>
    </w:p>
    <w:p w14:paraId="55AC4AEF" w14:textId="5601882E" w:rsidR="0056737F" w:rsidRPr="000B3646" w:rsidRDefault="0056737F" w:rsidP="001A53D9">
      <w:pPr>
        <w:spacing w:after="12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Rolul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principal</w:t>
      </w:r>
      <w:proofErr w:type="spellEnd"/>
      <w:r w:rsidRPr="000B3646">
        <w:rPr>
          <w:lang w:val="it-IT"/>
        </w:rPr>
        <w:t xml:space="preserve"> al </w:t>
      </w:r>
      <w:proofErr w:type="spellStart"/>
      <w:r w:rsidR="001A53D9">
        <w:rPr>
          <w:lang w:val="it-IT"/>
        </w:rPr>
        <w:t>ofițerului</w:t>
      </w:r>
      <w:proofErr w:type="spellEnd"/>
      <w:r w:rsidR="001A53D9">
        <w:rPr>
          <w:lang w:val="it-IT"/>
        </w:rPr>
        <w:t xml:space="preserve"> de</w:t>
      </w:r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protecţi</w:t>
      </w:r>
      <w:r w:rsidR="001A53D9">
        <w:rPr>
          <w:lang w:val="it-IT"/>
        </w:rPr>
        <w:t>e</w:t>
      </w:r>
      <w:proofErr w:type="spellEnd"/>
      <w:r w:rsidR="001A53D9">
        <w:rPr>
          <w:lang w:val="it-IT"/>
        </w:rPr>
        <w:t xml:space="preserve"> </w:t>
      </w:r>
      <w:r w:rsidRPr="000B3646">
        <w:rPr>
          <w:lang w:val="it-IT"/>
        </w:rPr>
        <w:t xml:space="preserve">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va fi:</w:t>
      </w:r>
    </w:p>
    <w:p w14:paraId="4DC384F2" w14:textId="5C178F45" w:rsidR="0056737F" w:rsidRPr="000B3646" w:rsidRDefault="0056737F" w:rsidP="00763DF0">
      <w:pPr>
        <w:numPr>
          <w:ilvl w:val="0"/>
          <w:numId w:val="23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informeze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consilieze</w:t>
      </w:r>
      <w:proofErr w:type="spellEnd"/>
      <w:r w:rsidRPr="000B3646">
        <w:rPr>
          <w:lang w:val="it-IT"/>
        </w:rPr>
        <w:t xml:space="preserve">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precum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angajaţii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acesteia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privire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obligaţiile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existente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domeniul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protecţiei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personal;</w:t>
      </w:r>
    </w:p>
    <w:p w14:paraId="60D014C0" w14:textId="77777777" w:rsidR="0056737F" w:rsidRPr="000B3646" w:rsidRDefault="0056737F" w:rsidP="00763DF0">
      <w:pPr>
        <w:numPr>
          <w:ilvl w:val="0"/>
          <w:numId w:val="23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monitorizeze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respectarea</w:t>
      </w:r>
      <w:proofErr w:type="spellEnd"/>
      <w:r w:rsidRPr="000B3646">
        <w:rPr>
          <w:lang w:val="it-IT"/>
        </w:rPr>
        <w:t xml:space="preserve"> GDPR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legislaţiei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naţionale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domeniul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protecţiei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>;</w:t>
      </w:r>
    </w:p>
    <w:p w14:paraId="29B8E59D" w14:textId="4741734A" w:rsidR="0056737F" w:rsidRPr="00294A8C" w:rsidRDefault="0056737F" w:rsidP="00763DF0">
      <w:pPr>
        <w:numPr>
          <w:ilvl w:val="0"/>
          <w:numId w:val="23"/>
        </w:numPr>
        <w:spacing w:after="0" w:line="240" w:lineRule="auto"/>
        <w:jc w:val="both"/>
      </w:pPr>
      <w:proofErr w:type="spellStart"/>
      <w:r w:rsidRPr="00294A8C">
        <w:t>să</w:t>
      </w:r>
      <w:proofErr w:type="spellEnd"/>
      <w:r w:rsidRPr="00294A8C">
        <w:t xml:space="preserve"> </w:t>
      </w:r>
      <w:proofErr w:type="spellStart"/>
      <w:r w:rsidRPr="00294A8C">
        <w:t>consilieze</w:t>
      </w:r>
      <w:proofErr w:type="spellEnd"/>
      <w:r w:rsidRPr="00294A8C">
        <w:t xml:space="preserve"> </w:t>
      </w:r>
      <w:proofErr w:type="spellStart"/>
      <w:r w:rsidR="00763DF0">
        <w:t>Instituția</w:t>
      </w:r>
      <w:proofErr w:type="spellEnd"/>
      <w:r w:rsidRPr="00294A8C">
        <w:t xml:space="preserve"> </w:t>
      </w:r>
      <w:proofErr w:type="spellStart"/>
      <w:r w:rsidRPr="00294A8C">
        <w:t>în</w:t>
      </w:r>
      <w:proofErr w:type="spellEnd"/>
      <w:r w:rsidRPr="00294A8C">
        <w:t xml:space="preserve"> </w:t>
      </w:r>
      <w:proofErr w:type="spellStart"/>
      <w:r w:rsidRPr="00294A8C">
        <w:t>legătură</w:t>
      </w:r>
      <w:proofErr w:type="spellEnd"/>
      <w:r w:rsidRPr="00294A8C">
        <w:t xml:space="preserve"> cu </w:t>
      </w:r>
      <w:proofErr w:type="spellStart"/>
      <w:r w:rsidRPr="00294A8C">
        <w:t>realizarea</w:t>
      </w:r>
      <w:proofErr w:type="spellEnd"/>
      <w:r w:rsidRPr="00294A8C">
        <w:t xml:space="preserve"> de </w:t>
      </w:r>
      <w:proofErr w:type="spellStart"/>
      <w:r w:rsidRPr="00294A8C">
        <w:t>studii</w:t>
      </w:r>
      <w:proofErr w:type="spellEnd"/>
      <w:r w:rsidRPr="00294A8C">
        <w:t xml:space="preserve"> de impact </w:t>
      </w:r>
      <w:proofErr w:type="spellStart"/>
      <w:r w:rsidRPr="00294A8C">
        <w:t>privind</w:t>
      </w:r>
      <w:proofErr w:type="spellEnd"/>
      <w:r w:rsidRPr="00294A8C">
        <w:t xml:space="preserve"> </w:t>
      </w:r>
      <w:proofErr w:type="spellStart"/>
      <w:r w:rsidRPr="00294A8C">
        <w:t>protecţia</w:t>
      </w:r>
      <w:proofErr w:type="spellEnd"/>
      <w:r w:rsidRPr="00294A8C">
        <w:t xml:space="preserve"> </w:t>
      </w:r>
      <w:proofErr w:type="spellStart"/>
      <w:r w:rsidRPr="00294A8C">
        <w:t>datelor</w:t>
      </w:r>
      <w:proofErr w:type="spellEnd"/>
      <w:r w:rsidRPr="00294A8C">
        <w:t xml:space="preserve"> </w:t>
      </w:r>
      <w:proofErr w:type="spellStart"/>
      <w:r w:rsidRPr="00294A8C">
        <w:t>și</w:t>
      </w:r>
      <w:proofErr w:type="spellEnd"/>
      <w:r w:rsidRPr="00294A8C">
        <w:t xml:space="preserve"> </w:t>
      </w:r>
      <w:proofErr w:type="spellStart"/>
      <w:r w:rsidRPr="00294A8C">
        <w:t>să</w:t>
      </w:r>
      <w:proofErr w:type="spellEnd"/>
      <w:r w:rsidRPr="00294A8C">
        <w:t xml:space="preserve"> </w:t>
      </w:r>
      <w:proofErr w:type="spellStart"/>
      <w:r w:rsidRPr="00294A8C">
        <w:t>verifice</w:t>
      </w:r>
      <w:proofErr w:type="spellEnd"/>
      <w:r w:rsidRPr="00294A8C">
        <w:t xml:space="preserve"> </w:t>
      </w:r>
      <w:proofErr w:type="spellStart"/>
      <w:r w:rsidRPr="00294A8C">
        <w:t>efectuarea</w:t>
      </w:r>
      <w:proofErr w:type="spellEnd"/>
      <w:r w:rsidRPr="00294A8C">
        <w:t xml:space="preserve"> </w:t>
      </w:r>
      <w:proofErr w:type="spellStart"/>
      <w:proofErr w:type="gramStart"/>
      <w:r w:rsidRPr="00294A8C">
        <w:t>acestora</w:t>
      </w:r>
      <w:proofErr w:type="spellEnd"/>
      <w:r w:rsidRPr="00294A8C">
        <w:t>;</w:t>
      </w:r>
      <w:proofErr w:type="gramEnd"/>
    </w:p>
    <w:p w14:paraId="354D8609" w14:textId="77777777" w:rsidR="0056737F" w:rsidRPr="000B3646" w:rsidRDefault="0056737F" w:rsidP="00763DF0">
      <w:pPr>
        <w:numPr>
          <w:ilvl w:val="0"/>
          <w:numId w:val="23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lastRenderedPageBreak/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coopereze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autoritatea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protecţia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reprezinte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punctul</w:t>
      </w:r>
      <w:proofErr w:type="spellEnd"/>
      <w:r w:rsidRPr="000B3646">
        <w:rPr>
          <w:lang w:val="it-IT"/>
        </w:rPr>
        <w:t xml:space="preserve"> de contact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relaţia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aceasta</w:t>
      </w:r>
      <w:proofErr w:type="spellEnd"/>
      <w:r w:rsidRPr="000B3646">
        <w:rPr>
          <w:lang w:val="it-IT"/>
        </w:rPr>
        <w:t>.</w:t>
      </w:r>
    </w:p>
    <w:p w14:paraId="03F7B48A" w14:textId="77777777" w:rsidR="001A53D9" w:rsidRDefault="001A53D9" w:rsidP="00763DF0">
      <w:pPr>
        <w:spacing w:after="0" w:line="240" w:lineRule="auto"/>
        <w:jc w:val="both"/>
        <w:rPr>
          <w:b/>
          <w:bCs/>
          <w:lang w:val="it-IT"/>
        </w:rPr>
      </w:pPr>
    </w:p>
    <w:p w14:paraId="7A1BE47A" w14:textId="13D24041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Departamentul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Juridic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împreună</w:t>
      </w:r>
      <w:proofErr w:type="spellEnd"/>
      <w:r w:rsidRPr="000B3646">
        <w:rPr>
          <w:b/>
          <w:bCs/>
          <w:lang w:val="it-IT"/>
        </w:rPr>
        <w:t xml:space="preserve"> cu </w:t>
      </w:r>
      <w:proofErr w:type="spellStart"/>
      <w:r w:rsidR="00C767DB">
        <w:rPr>
          <w:b/>
          <w:bCs/>
          <w:lang w:val="it-IT"/>
        </w:rPr>
        <w:t>Ofițerul</w:t>
      </w:r>
      <w:proofErr w:type="spellEnd"/>
      <w:r w:rsidR="00C767DB">
        <w:rPr>
          <w:b/>
          <w:bCs/>
          <w:lang w:val="it-IT"/>
        </w:rPr>
        <w:t xml:space="preserve"> de </w:t>
      </w:r>
      <w:proofErr w:type="spellStart"/>
      <w:r w:rsidR="00C767DB">
        <w:rPr>
          <w:b/>
          <w:bCs/>
          <w:lang w:val="it-IT"/>
        </w:rPr>
        <w:t>Protecție</w:t>
      </w:r>
      <w:proofErr w:type="spellEnd"/>
      <w:r w:rsidR="00C767DB">
        <w:rPr>
          <w:b/>
          <w:bCs/>
          <w:lang w:val="it-IT"/>
        </w:rPr>
        <w:t xml:space="preserve"> a </w:t>
      </w:r>
      <w:proofErr w:type="spellStart"/>
      <w:r w:rsidR="00C767DB">
        <w:rPr>
          <w:b/>
          <w:bCs/>
          <w:lang w:val="it-IT"/>
        </w:rPr>
        <w:t>Datelor</w:t>
      </w:r>
      <w:proofErr w:type="spellEnd"/>
      <w:r w:rsidR="00C767DB">
        <w:rPr>
          <w:b/>
          <w:bCs/>
          <w:lang w:val="it-IT"/>
        </w:rPr>
        <w:t xml:space="preserve"> (DPO)</w:t>
      </w:r>
      <w:r w:rsidRPr="000B3646">
        <w:rPr>
          <w:lang w:val="it-IT"/>
        </w:rPr>
        <w:t> </w:t>
      </w:r>
      <w:proofErr w:type="spellStart"/>
      <w:r w:rsidRPr="000B3646">
        <w:rPr>
          <w:lang w:val="it-IT"/>
        </w:rPr>
        <w:t>monitorizează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analizează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legile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modificările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regulamentelor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elaborează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cerințe</w:t>
      </w:r>
      <w:proofErr w:type="spellEnd"/>
      <w:r w:rsidRPr="000B3646">
        <w:rPr>
          <w:lang w:val="it-IT"/>
        </w:rPr>
        <w:t xml:space="preserve"> de conformare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asistă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departamentele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comerciale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realizarea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obiectivelor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acestora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privind</w:t>
      </w:r>
      <w:proofErr w:type="spellEnd"/>
      <w:r w:rsidRPr="000B3646">
        <w:rPr>
          <w:lang w:val="it-IT"/>
        </w:rPr>
        <w:t xml:space="preserve"> datele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personal.</w:t>
      </w:r>
    </w:p>
    <w:p w14:paraId="34DC99E7" w14:textId="77777777" w:rsidR="001A53D9" w:rsidRPr="008C7D4D" w:rsidRDefault="001A53D9" w:rsidP="00763DF0">
      <w:pPr>
        <w:spacing w:after="0" w:line="240" w:lineRule="auto"/>
        <w:jc w:val="both"/>
        <w:rPr>
          <w:b/>
          <w:bCs/>
          <w:lang w:val="it-IT"/>
        </w:rPr>
      </w:pPr>
    </w:p>
    <w:p w14:paraId="1B191B07" w14:textId="50D5CB14" w:rsidR="0056737F" w:rsidRPr="00294A8C" w:rsidRDefault="0056737F" w:rsidP="00763DF0">
      <w:pPr>
        <w:spacing w:after="0" w:line="240" w:lineRule="auto"/>
        <w:jc w:val="both"/>
      </w:pPr>
      <w:proofErr w:type="spellStart"/>
      <w:r w:rsidRPr="00294A8C">
        <w:rPr>
          <w:b/>
          <w:bCs/>
        </w:rPr>
        <w:t>Directorul</w:t>
      </w:r>
      <w:proofErr w:type="spellEnd"/>
      <w:r w:rsidRPr="00294A8C">
        <w:rPr>
          <w:b/>
          <w:bCs/>
        </w:rPr>
        <w:t xml:space="preserve"> </w:t>
      </w:r>
      <w:proofErr w:type="spellStart"/>
      <w:r w:rsidRPr="00294A8C">
        <w:rPr>
          <w:b/>
          <w:bCs/>
        </w:rPr>
        <w:t>Departamentului</w:t>
      </w:r>
      <w:proofErr w:type="spellEnd"/>
      <w:r w:rsidRPr="00294A8C">
        <w:rPr>
          <w:b/>
          <w:bCs/>
        </w:rPr>
        <w:t xml:space="preserve"> IT </w:t>
      </w:r>
      <w:proofErr w:type="spellStart"/>
      <w:r w:rsidRPr="00294A8C">
        <w:t>răspunde</w:t>
      </w:r>
      <w:proofErr w:type="spellEnd"/>
      <w:r w:rsidRPr="00294A8C">
        <w:t xml:space="preserve"> de:</w:t>
      </w:r>
    </w:p>
    <w:p w14:paraId="2D2E9504" w14:textId="77777777" w:rsidR="0056737F" w:rsidRPr="000B3646" w:rsidRDefault="0056737F" w:rsidP="00763DF0">
      <w:pPr>
        <w:numPr>
          <w:ilvl w:val="0"/>
          <w:numId w:val="24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Asigurarea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toate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sistemele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serviciile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echipamentele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utilizate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stocarea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conformează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standardelor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securitate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acceptabile</w:t>
      </w:r>
      <w:proofErr w:type="spellEnd"/>
      <w:r w:rsidRPr="000B3646">
        <w:rPr>
          <w:lang w:val="it-IT"/>
        </w:rPr>
        <w:t>.</w:t>
      </w:r>
    </w:p>
    <w:p w14:paraId="6F177A24" w14:textId="77777777" w:rsidR="0056737F" w:rsidRPr="000B3646" w:rsidRDefault="0056737F" w:rsidP="00763DF0">
      <w:pPr>
        <w:numPr>
          <w:ilvl w:val="0"/>
          <w:numId w:val="24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Efectuarea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verificărilor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scanărilor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periodice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asigurarea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că</w:t>
      </w:r>
      <w:proofErr w:type="spellEnd"/>
      <w:r w:rsidRPr="000B3646">
        <w:rPr>
          <w:lang w:val="it-IT"/>
        </w:rPr>
        <w:t xml:space="preserve"> hardware-</w:t>
      </w:r>
      <w:proofErr w:type="spellStart"/>
      <w:r w:rsidRPr="000B3646">
        <w:rPr>
          <w:lang w:val="it-IT"/>
        </w:rPr>
        <w:t>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software-</w:t>
      </w:r>
      <w:proofErr w:type="spellStart"/>
      <w:r w:rsidRPr="000B3646">
        <w:rPr>
          <w:lang w:val="it-IT"/>
        </w:rPr>
        <w:t>ul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securitate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funcționează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mod </w:t>
      </w:r>
      <w:proofErr w:type="spellStart"/>
      <w:r w:rsidRPr="000B3646">
        <w:rPr>
          <w:lang w:val="it-IT"/>
        </w:rPr>
        <w:t>corespunzător</w:t>
      </w:r>
      <w:proofErr w:type="spellEnd"/>
      <w:r w:rsidRPr="000B3646">
        <w:rPr>
          <w:lang w:val="it-IT"/>
        </w:rPr>
        <w:t>.</w:t>
      </w:r>
    </w:p>
    <w:p w14:paraId="0D12D674" w14:textId="77777777" w:rsidR="001A53D9" w:rsidRPr="008C7D4D" w:rsidRDefault="001A53D9" w:rsidP="00763DF0">
      <w:pPr>
        <w:spacing w:after="0" w:line="240" w:lineRule="auto"/>
        <w:jc w:val="both"/>
        <w:rPr>
          <w:b/>
          <w:bCs/>
          <w:lang w:val="it-IT"/>
        </w:rPr>
      </w:pPr>
    </w:p>
    <w:p w14:paraId="72B5A00D" w14:textId="0E091261" w:rsidR="0056737F" w:rsidRPr="00294A8C" w:rsidRDefault="0056737F" w:rsidP="00763DF0">
      <w:pPr>
        <w:spacing w:after="0" w:line="240" w:lineRule="auto"/>
        <w:jc w:val="both"/>
      </w:pPr>
      <w:proofErr w:type="spellStart"/>
      <w:r w:rsidRPr="00294A8C">
        <w:rPr>
          <w:b/>
          <w:bCs/>
        </w:rPr>
        <w:t>Directorul</w:t>
      </w:r>
      <w:proofErr w:type="spellEnd"/>
      <w:r w:rsidRPr="00294A8C">
        <w:rPr>
          <w:b/>
          <w:bCs/>
        </w:rPr>
        <w:t xml:space="preserve"> </w:t>
      </w:r>
      <w:proofErr w:type="spellStart"/>
      <w:r w:rsidRPr="00294A8C">
        <w:rPr>
          <w:b/>
          <w:bCs/>
        </w:rPr>
        <w:t>Departamentului</w:t>
      </w:r>
      <w:proofErr w:type="spellEnd"/>
      <w:r w:rsidRPr="00294A8C">
        <w:rPr>
          <w:b/>
          <w:bCs/>
        </w:rPr>
        <w:t xml:space="preserve"> Marketing</w:t>
      </w:r>
      <w:r w:rsidRPr="00294A8C">
        <w:t> </w:t>
      </w:r>
      <w:proofErr w:type="spellStart"/>
      <w:r w:rsidRPr="00294A8C">
        <w:t>răspunde</w:t>
      </w:r>
      <w:proofErr w:type="spellEnd"/>
      <w:r w:rsidRPr="00294A8C">
        <w:t xml:space="preserve"> de:</w:t>
      </w:r>
    </w:p>
    <w:p w14:paraId="3CC9FEFF" w14:textId="77777777" w:rsidR="0056737F" w:rsidRPr="000B3646" w:rsidRDefault="0056737F" w:rsidP="00763DF0">
      <w:pPr>
        <w:numPr>
          <w:ilvl w:val="0"/>
          <w:numId w:val="25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Aprobarea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oricăror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declarații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protecție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atașate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comunicări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cum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ar</w:t>
      </w:r>
      <w:proofErr w:type="spellEnd"/>
      <w:r w:rsidRPr="000B3646">
        <w:rPr>
          <w:lang w:val="it-IT"/>
        </w:rPr>
        <w:t xml:space="preserve"> fi </w:t>
      </w:r>
      <w:proofErr w:type="spellStart"/>
      <w:r w:rsidRPr="000B3646">
        <w:rPr>
          <w:lang w:val="it-IT"/>
        </w:rPr>
        <w:t>mesaje</w:t>
      </w:r>
      <w:proofErr w:type="spellEnd"/>
      <w:r w:rsidRPr="000B3646">
        <w:rPr>
          <w:lang w:val="it-IT"/>
        </w:rPr>
        <w:t xml:space="preserve"> de e-mail </w:t>
      </w:r>
      <w:proofErr w:type="spellStart"/>
      <w:r w:rsidRPr="000B3646">
        <w:rPr>
          <w:lang w:val="it-IT"/>
        </w:rPr>
        <w:t>sau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adrese</w:t>
      </w:r>
      <w:proofErr w:type="spellEnd"/>
      <w:r w:rsidRPr="000B3646">
        <w:rPr>
          <w:lang w:val="it-IT"/>
        </w:rPr>
        <w:t>.</w:t>
      </w:r>
    </w:p>
    <w:p w14:paraId="2C48423F" w14:textId="77777777" w:rsidR="0056737F" w:rsidRPr="00294A8C" w:rsidRDefault="0056737F" w:rsidP="00763DF0">
      <w:pPr>
        <w:numPr>
          <w:ilvl w:val="0"/>
          <w:numId w:val="25"/>
        </w:numPr>
        <w:spacing w:after="0" w:line="240" w:lineRule="auto"/>
        <w:jc w:val="both"/>
      </w:pPr>
      <w:proofErr w:type="spellStart"/>
      <w:r w:rsidRPr="00294A8C">
        <w:t>Replicarea</w:t>
      </w:r>
      <w:proofErr w:type="spellEnd"/>
      <w:r w:rsidRPr="00294A8C">
        <w:t xml:space="preserve"> la </w:t>
      </w:r>
      <w:proofErr w:type="spellStart"/>
      <w:r w:rsidRPr="00294A8C">
        <w:t>orice</w:t>
      </w:r>
      <w:proofErr w:type="spellEnd"/>
      <w:r w:rsidRPr="00294A8C">
        <w:t xml:space="preserve"> </w:t>
      </w:r>
      <w:proofErr w:type="spellStart"/>
      <w:r w:rsidRPr="00294A8C">
        <w:t>întrebări</w:t>
      </w:r>
      <w:proofErr w:type="spellEnd"/>
      <w:r w:rsidRPr="00294A8C">
        <w:t xml:space="preserve"> </w:t>
      </w:r>
      <w:proofErr w:type="spellStart"/>
      <w:r w:rsidRPr="00294A8C">
        <w:t>privind</w:t>
      </w:r>
      <w:proofErr w:type="spellEnd"/>
      <w:r w:rsidRPr="00294A8C">
        <w:t xml:space="preserve"> </w:t>
      </w:r>
      <w:proofErr w:type="spellStart"/>
      <w:r w:rsidRPr="00294A8C">
        <w:t>protecția</w:t>
      </w:r>
      <w:proofErr w:type="spellEnd"/>
      <w:r w:rsidRPr="00294A8C">
        <w:t xml:space="preserve"> </w:t>
      </w:r>
      <w:proofErr w:type="spellStart"/>
      <w:r w:rsidRPr="00294A8C">
        <w:t>datelor</w:t>
      </w:r>
      <w:proofErr w:type="spellEnd"/>
      <w:r w:rsidRPr="00294A8C">
        <w:t xml:space="preserve"> din </w:t>
      </w:r>
      <w:proofErr w:type="spellStart"/>
      <w:r w:rsidRPr="00294A8C">
        <w:t>partea</w:t>
      </w:r>
      <w:proofErr w:type="spellEnd"/>
      <w:r w:rsidRPr="00294A8C">
        <w:t xml:space="preserve"> </w:t>
      </w:r>
      <w:proofErr w:type="spellStart"/>
      <w:r w:rsidRPr="00294A8C">
        <w:t>jurnaliștilor</w:t>
      </w:r>
      <w:proofErr w:type="spellEnd"/>
      <w:r w:rsidRPr="00294A8C">
        <w:t xml:space="preserve"> </w:t>
      </w:r>
      <w:proofErr w:type="spellStart"/>
      <w:r w:rsidRPr="00294A8C">
        <w:t>sau</w:t>
      </w:r>
      <w:proofErr w:type="spellEnd"/>
      <w:r w:rsidRPr="00294A8C">
        <w:t xml:space="preserve"> </w:t>
      </w:r>
      <w:proofErr w:type="spellStart"/>
      <w:r w:rsidRPr="00294A8C">
        <w:t>canalele</w:t>
      </w:r>
      <w:proofErr w:type="spellEnd"/>
      <w:r w:rsidRPr="00294A8C">
        <w:t xml:space="preserve"> de mass media, cum </w:t>
      </w:r>
      <w:proofErr w:type="spellStart"/>
      <w:r w:rsidRPr="00294A8C">
        <w:t>ar</w:t>
      </w:r>
      <w:proofErr w:type="spellEnd"/>
      <w:r w:rsidRPr="00294A8C">
        <w:t xml:space="preserve"> fi </w:t>
      </w:r>
      <w:proofErr w:type="spellStart"/>
      <w:r w:rsidRPr="00294A8C">
        <w:t>ziarele</w:t>
      </w:r>
      <w:proofErr w:type="spellEnd"/>
      <w:r w:rsidRPr="00294A8C">
        <w:t>.</w:t>
      </w:r>
    </w:p>
    <w:p w14:paraId="6B223AE8" w14:textId="4765651F" w:rsidR="0056737F" w:rsidRPr="000B3646" w:rsidRDefault="0056737F" w:rsidP="00763DF0">
      <w:pPr>
        <w:numPr>
          <w:ilvl w:val="0"/>
          <w:numId w:val="25"/>
        </w:num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Dacă</w:t>
      </w:r>
      <w:proofErr w:type="spellEnd"/>
      <w:r w:rsidRPr="000B3646">
        <w:rPr>
          <w:lang w:val="it-IT"/>
        </w:rPr>
        <w:t xml:space="preserve"> este </w:t>
      </w:r>
      <w:proofErr w:type="spellStart"/>
      <w:r w:rsidRPr="000B3646">
        <w:rPr>
          <w:lang w:val="it-IT"/>
        </w:rPr>
        <w:t>cazul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colaborarea</w:t>
      </w:r>
      <w:proofErr w:type="spellEnd"/>
      <w:r w:rsidRPr="000B3646">
        <w:rPr>
          <w:lang w:val="it-IT"/>
        </w:rPr>
        <w:t xml:space="preserve"> cu </w:t>
      </w:r>
      <w:proofErr w:type="spellStart"/>
      <w:r w:rsidR="00C767DB">
        <w:rPr>
          <w:lang w:val="it-IT"/>
        </w:rPr>
        <w:t>Ofițerul</w:t>
      </w:r>
      <w:proofErr w:type="spellEnd"/>
      <w:r w:rsidR="00C767DB">
        <w:rPr>
          <w:lang w:val="it-IT"/>
        </w:rPr>
        <w:t xml:space="preserve"> de </w:t>
      </w:r>
      <w:proofErr w:type="spellStart"/>
      <w:r w:rsidR="00C767DB">
        <w:rPr>
          <w:lang w:val="it-IT"/>
        </w:rPr>
        <w:t>Protecție</w:t>
      </w:r>
      <w:proofErr w:type="spellEnd"/>
      <w:r w:rsidR="00C767DB">
        <w:rPr>
          <w:lang w:val="it-IT"/>
        </w:rPr>
        <w:t xml:space="preserve"> a </w:t>
      </w:r>
      <w:proofErr w:type="spellStart"/>
      <w:r w:rsidR="00C767DB">
        <w:rPr>
          <w:lang w:val="it-IT"/>
        </w:rPr>
        <w:t>Datelor</w:t>
      </w:r>
      <w:proofErr w:type="spellEnd"/>
      <w:r w:rsidR="00C767DB">
        <w:rPr>
          <w:lang w:val="it-IT"/>
        </w:rPr>
        <w:t xml:space="preserve"> (DPO)</w:t>
      </w:r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pentru</w:t>
      </w:r>
      <w:proofErr w:type="spellEnd"/>
      <w:r w:rsidRPr="000B3646">
        <w:rPr>
          <w:lang w:val="it-IT"/>
        </w:rPr>
        <w:t xml:space="preserve"> a </w:t>
      </w:r>
      <w:proofErr w:type="gramStart"/>
      <w:r w:rsidRPr="000B3646">
        <w:rPr>
          <w:lang w:val="it-IT"/>
        </w:rPr>
        <w:t>se</w:t>
      </w:r>
      <w:proofErr w:type="gram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asigura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inițiativele</w:t>
      </w:r>
      <w:proofErr w:type="spellEnd"/>
      <w:r w:rsidRPr="000B3646">
        <w:rPr>
          <w:lang w:val="it-IT"/>
        </w:rPr>
        <w:t xml:space="preserve"> de marketing </w:t>
      </w:r>
      <w:proofErr w:type="spellStart"/>
      <w:r w:rsidRPr="000B3646">
        <w:rPr>
          <w:lang w:val="it-IT"/>
        </w:rPr>
        <w:t>respectă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principiile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protecție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>.</w:t>
      </w:r>
    </w:p>
    <w:p w14:paraId="41938A99" w14:textId="77777777" w:rsidR="001A53D9" w:rsidRDefault="001A53D9" w:rsidP="00763DF0">
      <w:pPr>
        <w:spacing w:after="0" w:line="240" w:lineRule="auto"/>
        <w:jc w:val="both"/>
        <w:rPr>
          <w:b/>
          <w:bCs/>
          <w:lang w:val="it-IT"/>
        </w:rPr>
      </w:pPr>
    </w:p>
    <w:p w14:paraId="1B3AD630" w14:textId="26B9D0FF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Directorul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Departamentului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Resurse</w:t>
      </w:r>
      <w:proofErr w:type="spellEnd"/>
      <w:r w:rsidRPr="000B3646">
        <w:rPr>
          <w:b/>
          <w:bCs/>
          <w:lang w:val="it-IT"/>
        </w:rPr>
        <w:t xml:space="preserve"> Umane</w:t>
      </w:r>
      <w:r w:rsidRPr="000B3646">
        <w:rPr>
          <w:lang w:val="it-IT"/>
        </w:rPr>
        <w:t> </w:t>
      </w:r>
      <w:proofErr w:type="spellStart"/>
      <w:r w:rsidRPr="000B3646">
        <w:rPr>
          <w:lang w:val="it-IT"/>
        </w:rPr>
        <w:t>răspunde</w:t>
      </w:r>
      <w:proofErr w:type="spellEnd"/>
      <w:r w:rsidRPr="000B3646">
        <w:rPr>
          <w:lang w:val="it-IT"/>
        </w:rPr>
        <w:t xml:space="preserve"> de:</w:t>
      </w:r>
    </w:p>
    <w:p w14:paraId="3B37A550" w14:textId="77777777" w:rsidR="0056737F" w:rsidRPr="00294A8C" w:rsidRDefault="0056737F" w:rsidP="00763DF0">
      <w:pPr>
        <w:numPr>
          <w:ilvl w:val="0"/>
          <w:numId w:val="26"/>
        </w:numPr>
        <w:spacing w:after="0" w:line="240" w:lineRule="auto"/>
        <w:jc w:val="both"/>
      </w:pPr>
      <w:proofErr w:type="spellStart"/>
      <w:r w:rsidRPr="00294A8C">
        <w:t>Îmbunătățirea</w:t>
      </w:r>
      <w:proofErr w:type="spellEnd"/>
      <w:r w:rsidRPr="00294A8C">
        <w:t xml:space="preserve"> </w:t>
      </w:r>
      <w:proofErr w:type="spellStart"/>
      <w:r w:rsidRPr="00294A8C">
        <w:t>informării</w:t>
      </w:r>
      <w:proofErr w:type="spellEnd"/>
      <w:r w:rsidRPr="00294A8C">
        <w:t xml:space="preserve"> </w:t>
      </w:r>
      <w:proofErr w:type="spellStart"/>
      <w:r w:rsidRPr="00294A8C">
        <w:t>tuturor</w:t>
      </w:r>
      <w:proofErr w:type="spellEnd"/>
      <w:r w:rsidRPr="00294A8C">
        <w:t xml:space="preserve"> </w:t>
      </w:r>
      <w:proofErr w:type="spellStart"/>
      <w:r w:rsidRPr="00294A8C">
        <w:t>angajaților</w:t>
      </w:r>
      <w:proofErr w:type="spellEnd"/>
      <w:r w:rsidRPr="00294A8C">
        <w:t xml:space="preserve"> </w:t>
      </w:r>
      <w:proofErr w:type="spellStart"/>
      <w:r w:rsidRPr="00294A8C">
        <w:t>despre</w:t>
      </w:r>
      <w:proofErr w:type="spellEnd"/>
      <w:r w:rsidRPr="00294A8C">
        <w:t xml:space="preserve"> </w:t>
      </w:r>
      <w:proofErr w:type="spellStart"/>
      <w:r w:rsidRPr="00294A8C">
        <w:t>protecția</w:t>
      </w:r>
      <w:proofErr w:type="spellEnd"/>
      <w:r w:rsidRPr="00294A8C">
        <w:t xml:space="preserve"> </w:t>
      </w:r>
      <w:proofErr w:type="spellStart"/>
      <w:r w:rsidRPr="00294A8C">
        <w:t>datele</w:t>
      </w:r>
      <w:proofErr w:type="spellEnd"/>
      <w:r w:rsidRPr="00294A8C">
        <w:t xml:space="preserve"> cu </w:t>
      </w:r>
      <w:proofErr w:type="spellStart"/>
      <w:r w:rsidRPr="00294A8C">
        <w:t>caracter</w:t>
      </w:r>
      <w:proofErr w:type="spellEnd"/>
      <w:r w:rsidRPr="00294A8C">
        <w:t xml:space="preserve"> personal ale </w:t>
      </w:r>
      <w:proofErr w:type="spellStart"/>
      <w:r w:rsidRPr="00294A8C">
        <w:t>utilizatorilor</w:t>
      </w:r>
      <w:proofErr w:type="spellEnd"/>
      <w:r w:rsidRPr="00294A8C">
        <w:t>.</w:t>
      </w:r>
    </w:p>
    <w:p w14:paraId="60CDB88A" w14:textId="77777777" w:rsidR="0056737F" w:rsidRPr="00294A8C" w:rsidRDefault="0056737F" w:rsidP="00763DF0">
      <w:pPr>
        <w:numPr>
          <w:ilvl w:val="0"/>
          <w:numId w:val="26"/>
        </w:numPr>
        <w:spacing w:after="0" w:line="240" w:lineRule="auto"/>
        <w:jc w:val="both"/>
      </w:pPr>
      <w:proofErr w:type="spellStart"/>
      <w:r w:rsidRPr="00294A8C">
        <w:t>Organizarea</w:t>
      </w:r>
      <w:proofErr w:type="spellEnd"/>
      <w:r w:rsidRPr="00294A8C">
        <w:t xml:space="preserve"> </w:t>
      </w:r>
      <w:proofErr w:type="spellStart"/>
      <w:r w:rsidRPr="00294A8C">
        <w:t>instruirilor</w:t>
      </w:r>
      <w:proofErr w:type="spellEnd"/>
      <w:r w:rsidRPr="00294A8C">
        <w:t xml:space="preserve"> de </w:t>
      </w:r>
      <w:proofErr w:type="spellStart"/>
      <w:r w:rsidRPr="00294A8C">
        <w:t>competență</w:t>
      </w:r>
      <w:proofErr w:type="spellEnd"/>
      <w:r w:rsidRPr="00294A8C">
        <w:t xml:space="preserve"> </w:t>
      </w:r>
      <w:proofErr w:type="spellStart"/>
      <w:r w:rsidRPr="00294A8C">
        <w:t>și</w:t>
      </w:r>
      <w:proofErr w:type="spellEnd"/>
      <w:r w:rsidRPr="00294A8C">
        <w:t xml:space="preserve"> </w:t>
      </w:r>
      <w:proofErr w:type="spellStart"/>
      <w:r w:rsidRPr="00294A8C">
        <w:t>informare</w:t>
      </w:r>
      <w:proofErr w:type="spellEnd"/>
      <w:r w:rsidRPr="00294A8C">
        <w:t xml:space="preserve"> </w:t>
      </w:r>
      <w:proofErr w:type="spellStart"/>
      <w:r w:rsidRPr="00294A8C">
        <w:t>privind</w:t>
      </w:r>
      <w:proofErr w:type="spellEnd"/>
      <w:r w:rsidRPr="00294A8C">
        <w:t xml:space="preserve"> </w:t>
      </w:r>
      <w:proofErr w:type="spellStart"/>
      <w:r w:rsidRPr="00294A8C">
        <w:t>datele</w:t>
      </w:r>
      <w:proofErr w:type="spellEnd"/>
      <w:r w:rsidRPr="00294A8C">
        <w:t xml:space="preserve"> cu </w:t>
      </w:r>
      <w:proofErr w:type="spellStart"/>
      <w:r w:rsidRPr="00294A8C">
        <w:t>caracter</w:t>
      </w:r>
      <w:proofErr w:type="spellEnd"/>
      <w:r w:rsidRPr="00294A8C">
        <w:t xml:space="preserve"> personal </w:t>
      </w:r>
      <w:proofErr w:type="spellStart"/>
      <w:r w:rsidRPr="00294A8C">
        <w:t>pentru</w:t>
      </w:r>
      <w:proofErr w:type="spellEnd"/>
      <w:r w:rsidRPr="00294A8C">
        <w:t xml:space="preserve"> </w:t>
      </w:r>
      <w:proofErr w:type="spellStart"/>
      <w:r w:rsidRPr="00294A8C">
        <w:t>angajații</w:t>
      </w:r>
      <w:proofErr w:type="spellEnd"/>
      <w:r w:rsidRPr="00294A8C">
        <w:t xml:space="preserve"> care </w:t>
      </w:r>
      <w:proofErr w:type="spellStart"/>
      <w:r w:rsidRPr="00294A8C">
        <w:t>lucrează</w:t>
      </w:r>
      <w:proofErr w:type="spellEnd"/>
      <w:r w:rsidRPr="00294A8C">
        <w:t xml:space="preserve"> cu date cu </w:t>
      </w:r>
      <w:proofErr w:type="spellStart"/>
      <w:r w:rsidRPr="00294A8C">
        <w:t>caracter</w:t>
      </w:r>
      <w:proofErr w:type="spellEnd"/>
      <w:r w:rsidRPr="00294A8C">
        <w:t xml:space="preserve"> personal.</w:t>
      </w:r>
    </w:p>
    <w:p w14:paraId="4F2D751A" w14:textId="77777777" w:rsidR="0056737F" w:rsidRPr="00294A8C" w:rsidRDefault="0056737F" w:rsidP="00763DF0">
      <w:pPr>
        <w:numPr>
          <w:ilvl w:val="0"/>
          <w:numId w:val="26"/>
        </w:numPr>
        <w:spacing w:after="0" w:line="240" w:lineRule="auto"/>
        <w:jc w:val="both"/>
      </w:pPr>
      <w:proofErr w:type="spellStart"/>
      <w:r w:rsidRPr="00294A8C">
        <w:t>Protecția</w:t>
      </w:r>
      <w:proofErr w:type="spellEnd"/>
      <w:r w:rsidRPr="00294A8C">
        <w:t xml:space="preserve"> </w:t>
      </w:r>
      <w:proofErr w:type="spellStart"/>
      <w:r w:rsidRPr="00294A8C">
        <w:t>completă</w:t>
      </w:r>
      <w:proofErr w:type="spellEnd"/>
      <w:r w:rsidRPr="00294A8C">
        <w:t xml:space="preserve"> a </w:t>
      </w:r>
      <w:proofErr w:type="spellStart"/>
      <w:r w:rsidRPr="00294A8C">
        <w:t>datelor</w:t>
      </w:r>
      <w:proofErr w:type="spellEnd"/>
      <w:r w:rsidRPr="00294A8C">
        <w:t xml:space="preserve"> cu </w:t>
      </w:r>
      <w:proofErr w:type="spellStart"/>
      <w:r w:rsidRPr="00294A8C">
        <w:t>caracter</w:t>
      </w:r>
      <w:proofErr w:type="spellEnd"/>
      <w:r w:rsidRPr="00294A8C">
        <w:t xml:space="preserve"> personal ale </w:t>
      </w:r>
      <w:proofErr w:type="spellStart"/>
      <w:r w:rsidRPr="00294A8C">
        <w:t>angajaților</w:t>
      </w:r>
      <w:proofErr w:type="spellEnd"/>
      <w:r w:rsidRPr="00294A8C">
        <w:t xml:space="preserve">.  </w:t>
      </w:r>
      <w:proofErr w:type="spellStart"/>
      <w:r w:rsidRPr="00294A8C">
        <w:t>Acesta</w:t>
      </w:r>
      <w:proofErr w:type="spellEnd"/>
      <w:r w:rsidRPr="00294A8C">
        <w:t xml:space="preserve"> are </w:t>
      </w:r>
      <w:proofErr w:type="spellStart"/>
      <w:r w:rsidRPr="00294A8C">
        <w:t>obligația</w:t>
      </w:r>
      <w:proofErr w:type="spellEnd"/>
      <w:r w:rsidRPr="00294A8C">
        <w:t xml:space="preserve"> </w:t>
      </w:r>
      <w:proofErr w:type="spellStart"/>
      <w:r w:rsidRPr="00294A8C">
        <w:t>să</w:t>
      </w:r>
      <w:proofErr w:type="spellEnd"/>
      <w:r w:rsidRPr="00294A8C">
        <w:t xml:space="preserve"> se </w:t>
      </w:r>
      <w:proofErr w:type="spellStart"/>
      <w:r w:rsidRPr="00294A8C">
        <w:t>asigure</w:t>
      </w:r>
      <w:proofErr w:type="spellEnd"/>
      <w:r w:rsidRPr="00294A8C">
        <w:t xml:space="preserve"> </w:t>
      </w:r>
      <w:proofErr w:type="spellStart"/>
      <w:r w:rsidRPr="00294A8C">
        <w:t>că</w:t>
      </w:r>
      <w:proofErr w:type="spellEnd"/>
      <w:r w:rsidRPr="00294A8C">
        <w:t xml:space="preserve"> </w:t>
      </w:r>
      <w:proofErr w:type="spellStart"/>
      <w:r w:rsidRPr="00294A8C">
        <w:t>datele</w:t>
      </w:r>
      <w:proofErr w:type="spellEnd"/>
      <w:r w:rsidRPr="00294A8C">
        <w:t xml:space="preserve"> cu </w:t>
      </w:r>
      <w:proofErr w:type="spellStart"/>
      <w:r w:rsidRPr="00294A8C">
        <w:t>caracter</w:t>
      </w:r>
      <w:proofErr w:type="spellEnd"/>
      <w:r w:rsidRPr="00294A8C">
        <w:t xml:space="preserve"> personal ale </w:t>
      </w:r>
      <w:proofErr w:type="spellStart"/>
      <w:r w:rsidRPr="00294A8C">
        <w:t>angajaților</w:t>
      </w:r>
      <w:proofErr w:type="spellEnd"/>
      <w:r w:rsidRPr="00294A8C">
        <w:t xml:space="preserve"> se </w:t>
      </w:r>
      <w:proofErr w:type="spellStart"/>
      <w:r w:rsidRPr="00294A8C">
        <w:t>prelucrează</w:t>
      </w:r>
      <w:proofErr w:type="spellEnd"/>
      <w:r w:rsidRPr="00294A8C">
        <w:t xml:space="preserve"> </w:t>
      </w:r>
      <w:proofErr w:type="spellStart"/>
      <w:r w:rsidRPr="00294A8C">
        <w:t>în</w:t>
      </w:r>
      <w:proofErr w:type="spellEnd"/>
      <w:r w:rsidRPr="00294A8C">
        <w:t xml:space="preserve"> </w:t>
      </w:r>
      <w:proofErr w:type="spellStart"/>
      <w:r w:rsidRPr="00294A8C">
        <w:t>scopuri</w:t>
      </w:r>
      <w:proofErr w:type="spellEnd"/>
      <w:r w:rsidRPr="00294A8C">
        <w:t xml:space="preserve"> </w:t>
      </w:r>
      <w:proofErr w:type="spellStart"/>
      <w:r w:rsidRPr="00294A8C">
        <w:t>comerciale</w:t>
      </w:r>
      <w:proofErr w:type="spellEnd"/>
      <w:r w:rsidRPr="00294A8C">
        <w:t xml:space="preserve"> legitime ale </w:t>
      </w:r>
      <w:proofErr w:type="spellStart"/>
      <w:r w:rsidRPr="00294A8C">
        <w:t>angajatorului</w:t>
      </w:r>
      <w:proofErr w:type="spellEnd"/>
      <w:r w:rsidRPr="00294A8C">
        <w:t xml:space="preserve"> </w:t>
      </w:r>
      <w:proofErr w:type="spellStart"/>
      <w:r w:rsidRPr="00294A8C">
        <w:t>și</w:t>
      </w:r>
      <w:proofErr w:type="spellEnd"/>
      <w:r w:rsidRPr="00294A8C">
        <w:t xml:space="preserve"> </w:t>
      </w:r>
      <w:proofErr w:type="spellStart"/>
      <w:r w:rsidRPr="00294A8C">
        <w:t>în</w:t>
      </w:r>
      <w:proofErr w:type="spellEnd"/>
      <w:r w:rsidRPr="00294A8C">
        <w:t xml:space="preserve"> </w:t>
      </w:r>
      <w:proofErr w:type="spellStart"/>
      <w:r w:rsidRPr="00294A8C">
        <w:t>funcție</w:t>
      </w:r>
      <w:proofErr w:type="spellEnd"/>
      <w:r w:rsidRPr="00294A8C">
        <w:t xml:space="preserve"> de </w:t>
      </w:r>
      <w:proofErr w:type="spellStart"/>
      <w:r w:rsidRPr="00294A8C">
        <w:t>necesitățile</w:t>
      </w:r>
      <w:proofErr w:type="spellEnd"/>
      <w:r w:rsidRPr="00294A8C">
        <w:t xml:space="preserve"> </w:t>
      </w:r>
      <w:proofErr w:type="spellStart"/>
      <w:r w:rsidRPr="00294A8C">
        <w:t>acestuia</w:t>
      </w:r>
      <w:proofErr w:type="spellEnd"/>
      <w:r w:rsidRPr="00294A8C">
        <w:t>.</w:t>
      </w:r>
    </w:p>
    <w:p w14:paraId="24ECD697" w14:textId="77777777" w:rsidR="001A53D9" w:rsidRPr="008C7D4D" w:rsidRDefault="001A53D9" w:rsidP="00763DF0">
      <w:pPr>
        <w:spacing w:after="0" w:line="240" w:lineRule="auto"/>
        <w:jc w:val="both"/>
        <w:rPr>
          <w:b/>
          <w:bCs/>
        </w:rPr>
      </w:pPr>
    </w:p>
    <w:p w14:paraId="1DF240A9" w14:textId="5438DFC1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b/>
          <w:bCs/>
          <w:lang w:val="it-IT"/>
        </w:rPr>
        <w:t>Managerul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Compartimentului</w:t>
      </w:r>
      <w:proofErr w:type="spellEnd"/>
      <w:r w:rsidRPr="000B3646">
        <w:rPr>
          <w:b/>
          <w:bCs/>
          <w:lang w:val="it-IT"/>
        </w:rPr>
        <w:t xml:space="preserve"> </w:t>
      </w:r>
      <w:proofErr w:type="spellStart"/>
      <w:r w:rsidRPr="000B3646">
        <w:rPr>
          <w:b/>
          <w:bCs/>
          <w:lang w:val="it-IT"/>
        </w:rPr>
        <w:t>Achiziții</w:t>
      </w:r>
      <w:proofErr w:type="spellEnd"/>
      <w:r w:rsidRPr="000B3646">
        <w:rPr>
          <w:b/>
          <w:bCs/>
          <w:lang w:val="it-IT"/>
        </w:rPr>
        <w:t> </w:t>
      </w:r>
      <w:proofErr w:type="spellStart"/>
      <w:r w:rsidRPr="000B3646">
        <w:rPr>
          <w:lang w:val="it-IT"/>
        </w:rPr>
        <w:t>răspunde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înaintarea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responsabilităților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protecție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furnizori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îmbunătățirea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nivelurilor</w:t>
      </w:r>
      <w:proofErr w:type="spellEnd"/>
      <w:r w:rsidRPr="000B3646">
        <w:rPr>
          <w:lang w:val="it-IT"/>
        </w:rPr>
        <w:t xml:space="preserve"> de informare </w:t>
      </w:r>
      <w:proofErr w:type="spellStart"/>
      <w:r w:rsidRPr="000B3646">
        <w:rPr>
          <w:lang w:val="it-IT"/>
        </w:rPr>
        <w:t>ale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furnizorilor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privința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protecției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personal, </w:t>
      </w:r>
      <w:proofErr w:type="spellStart"/>
      <w:r w:rsidRPr="000B3646">
        <w:rPr>
          <w:lang w:val="it-IT"/>
        </w:rPr>
        <w:t>precum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cerințele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transmitere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descendentă</w:t>
      </w:r>
      <w:proofErr w:type="spellEnd"/>
      <w:r w:rsidRPr="000B3646">
        <w:rPr>
          <w:lang w:val="it-IT"/>
        </w:rPr>
        <w:t xml:space="preserve"> a </w:t>
      </w:r>
      <w:proofErr w:type="spellStart"/>
      <w:r w:rsidRPr="000B3646">
        <w:rPr>
          <w:lang w:val="it-IT"/>
        </w:rPr>
        <w:t>datelor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caracter</w:t>
      </w:r>
      <w:proofErr w:type="spellEnd"/>
      <w:r w:rsidRPr="000B3646">
        <w:rPr>
          <w:lang w:val="it-IT"/>
        </w:rPr>
        <w:t xml:space="preserve"> personal </w:t>
      </w:r>
      <w:proofErr w:type="spellStart"/>
      <w:r w:rsidRPr="000B3646">
        <w:rPr>
          <w:lang w:val="it-IT"/>
        </w:rPr>
        <w:t>către</w:t>
      </w:r>
      <w:proofErr w:type="spellEnd"/>
      <w:r w:rsidRPr="000B3646">
        <w:rPr>
          <w:lang w:val="it-IT"/>
        </w:rPr>
        <w:t xml:space="preserve"> orice </w:t>
      </w:r>
      <w:proofErr w:type="spellStart"/>
      <w:r w:rsidRPr="000B3646">
        <w:rPr>
          <w:lang w:val="it-IT"/>
        </w:rPr>
        <w:t>terț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utilizat</w:t>
      </w:r>
      <w:proofErr w:type="spellEnd"/>
      <w:r w:rsidRPr="000B3646">
        <w:rPr>
          <w:lang w:val="it-IT"/>
        </w:rPr>
        <w:t xml:space="preserve"> de un </w:t>
      </w:r>
      <w:proofErr w:type="spellStart"/>
      <w:r w:rsidRPr="000B3646">
        <w:rPr>
          <w:lang w:val="it-IT"/>
        </w:rPr>
        <w:t>furnizor</w:t>
      </w:r>
      <w:proofErr w:type="spellEnd"/>
      <w:r w:rsidRPr="000B3646">
        <w:rPr>
          <w:lang w:val="it-IT"/>
        </w:rPr>
        <w:t xml:space="preserve">. </w:t>
      </w:r>
      <w:proofErr w:type="spellStart"/>
      <w:r w:rsidRPr="000B3646">
        <w:rPr>
          <w:lang w:val="it-IT"/>
        </w:rPr>
        <w:t>Compartimentul</w:t>
      </w:r>
      <w:proofErr w:type="spellEnd"/>
      <w:r w:rsidRPr="000B3646">
        <w:rPr>
          <w:lang w:val="it-IT"/>
        </w:rPr>
        <w:t xml:space="preserve"> de </w:t>
      </w:r>
      <w:proofErr w:type="spellStart"/>
      <w:r w:rsidRPr="000B3646">
        <w:rPr>
          <w:lang w:val="it-IT"/>
        </w:rPr>
        <w:t>Achiziții</w:t>
      </w:r>
      <w:proofErr w:type="spellEnd"/>
      <w:r w:rsidRPr="000B3646">
        <w:rPr>
          <w:lang w:val="it-IT"/>
        </w:rPr>
        <w:t xml:space="preserve"> are </w:t>
      </w:r>
      <w:proofErr w:type="spellStart"/>
      <w:r w:rsidRPr="000B3646">
        <w:rPr>
          <w:lang w:val="it-IT"/>
        </w:rPr>
        <w:t>obligația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asigure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că</w:t>
      </w:r>
      <w:proofErr w:type="spellEnd"/>
      <w:r w:rsidRPr="000B3646">
        <w:rPr>
          <w:lang w:val="it-IT"/>
        </w:rPr>
        <w:t xml:space="preserve">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rezervă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dreptul</w:t>
      </w:r>
      <w:proofErr w:type="spellEnd"/>
      <w:r w:rsidRPr="000B3646">
        <w:rPr>
          <w:lang w:val="it-IT"/>
        </w:rPr>
        <w:t xml:space="preserve"> de </w:t>
      </w:r>
      <w:proofErr w:type="gramStart"/>
      <w:r w:rsidRPr="000B3646">
        <w:rPr>
          <w:lang w:val="it-IT"/>
        </w:rPr>
        <w:t>a</w:t>
      </w:r>
      <w:proofErr w:type="gram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audita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furnizorii</w:t>
      </w:r>
      <w:proofErr w:type="spellEnd"/>
      <w:r w:rsidRPr="000B3646">
        <w:rPr>
          <w:lang w:val="it-IT"/>
        </w:rPr>
        <w:t>.</w:t>
      </w:r>
    </w:p>
    <w:p w14:paraId="71A7618B" w14:textId="77777777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7F0136E6" w14:textId="77777777" w:rsidR="0056737F" w:rsidRDefault="0056737F" w:rsidP="00763DF0">
      <w:pPr>
        <w:spacing w:after="0" w:line="240" w:lineRule="auto"/>
        <w:jc w:val="both"/>
        <w:rPr>
          <w:lang w:val="it-IT"/>
        </w:rPr>
      </w:pPr>
      <w:r w:rsidRPr="000B3646">
        <w:rPr>
          <w:lang w:val="it-IT"/>
        </w:rPr>
        <w:t> </w:t>
      </w:r>
    </w:p>
    <w:p w14:paraId="61711FBE" w14:textId="77777777" w:rsidR="008C7D4D" w:rsidRPr="000B3646" w:rsidRDefault="008C7D4D" w:rsidP="00763DF0">
      <w:pPr>
        <w:spacing w:after="0" w:line="240" w:lineRule="auto"/>
        <w:jc w:val="both"/>
        <w:rPr>
          <w:lang w:val="it-IT"/>
        </w:rPr>
      </w:pPr>
    </w:p>
    <w:p w14:paraId="6CA4008D" w14:textId="3957A70F" w:rsidR="0056737F" w:rsidRPr="001A53D9" w:rsidRDefault="0056737F" w:rsidP="008C7D4D">
      <w:pPr>
        <w:pStyle w:val="Heading1"/>
        <w:rPr>
          <w:lang w:val="it-IT"/>
        </w:rPr>
      </w:pPr>
      <w:bookmarkStart w:id="11" w:name="_Toc194656940"/>
      <w:proofErr w:type="spellStart"/>
      <w:r w:rsidRPr="001A53D9">
        <w:rPr>
          <w:lang w:val="it-IT"/>
        </w:rPr>
        <w:lastRenderedPageBreak/>
        <w:t>Conflictele</w:t>
      </w:r>
      <w:proofErr w:type="spellEnd"/>
      <w:r w:rsidRPr="001A53D9">
        <w:rPr>
          <w:lang w:val="it-IT"/>
        </w:rPr>
        <w:t xml:space="preserve"> </w:t>
      </w:r>
      <w:proofErr w:type="spellStart"/>
      <w:r w:rsidRPr="001A53D9">
        <w:rPr>
          <w:lang w:val="it-IT"/>
        </w:rPr>
        <w:t>legilor</w:t>
      </w:r>
      <w:bookmarkEnd w:id="11"/>
      <w:proofErr w:type="spellEnd"/>
    </w:p>
    <w:p w14:paraId="18E0CA3F" w14:textId="77777777" w:rsidR="001A53D9" w:rsidRDefault="001A53D9" w:rsidP="00763DF0">
      <w:pPr>
        <w:spacing w:after="0" w:line="240" w:lineRule="auto"/>
        <w:jc w:val="both"/>
        <w:rPr>
          <w:lang w:val="it-IT"/>
        </w:rPr>
      </w:pPr>
    </w:p>
    <w:p w14:paraId="6AB609BF" w14:textId="6FA144FE" w:rsidR="0056737F" w:rsidRPr="000B3646" w:rsidRDefault="0056737F" w:rsidP="00763DF0">
      <w:pPr>
        <w:spacing w:after="0" w:line="240" w:lineRule="auto"/>
        <w:jc w:val="both"/>
        <w:rPr>
          <w:lang w:val="it-IT"/>
        </w:rPr>
      </w:pPr>
      <w:proofErr w:type="spellStart"/>
      <w:r w:rsidRPr="000B3646">
        <w:rPr>
          <w:lang w:val="it-IT"/>
        </w:rPr>
        <w:t>Scopul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acestei</w:t>
      </w:r>
      <w:proofErr w:type="spellEnd"/>
      <w:r w:rsidRPr="000B3646">
        <w:rPr>
          <w:lang w:val="it-IT"/>
        </w:rPr>
        <w:t xml:space="preserve"> Politici este </w:t>
      </w:r>
      <w:proofErr w:type="spellStart"/>
      <w:r w:rsidRPr="000B3646">
        <w:rPr>
          <w:lang w:val="it-IT"/>
        </w:rPr>
        <w:t>să</w:t>
      </w:r>
      <w:proofErr w:type="spellEnd"/>
      <w:r w:rsidRPr="000B3646">
        <w:rPr>
          <w:lang w:val="it-IT"/>
        </w:rPr>
        <w:t xml:space="preserve"> se </w:t>
      </w:r>
      <w:proofErr w:type="spellStart"/>
      <w:r w:rsidRPr="000B3646">
        <w:rPr>
          <w:lang w:val="it-IT"/>
        </w:rPr>
        <w:t>conformeze</w:t>
      </w:r>
      <w:proofErr w:type="spellEnd"/>
      <w:r w:rsidRPr="000B3646">
        <w:rPr>
          <w:lang w:val="it-IT"/>
        </w:rPr>
        <w:t xml:space="preserve"> cu </w:t>
      </w:r>
      <w:proofErr w:type="spellStart"/>
      <w:r w:rsidRPr="000B3646">
        <w:rPr>
          <w:lang w:val="it-IT"/>
        </w:rPr>
        <w:t>legile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reglementările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existente</w:t>
      </w:r>
      <w:proofErr w:type="spellEnd"/>
      <w:r w:rsidRPr="000B3646">
        <w:rPr>
          <w:lang w:val="it-IT"/>
        </w:rPr>
        <w:t xml:space="preserve"> la </w:t>
      </w:r>
      <w:proofErr w:type="spellStart"/>
      <w:r w:rsidRPr="000B3646">
        <w:rPr>
          <w:lang w:val="it-IT"/>
        </w:rPr>
        <w:t>locația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sediului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țările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care </w:t>
      </w:r>
      <w:proofErr w:type="spellStart"/>
      <w:r w:rsidRPr="000B3646">
        <w:rPr>
          <w:lang w:val="it-IT"/>
        </w:rPr>
        <w:t>funcționează</w:t>
      </w:r>
      <w:proofErr w:type="spellEnd"/>
      <w:r w:rsidRPr="000B3646">
        <w:rPr>
          <w:lang w:val="it-IT"/>
        </w:rPr>
        <w:t xml:space="preserve"> </w:t>
      </w:r>
      <w:proofErr w:type="spellStart"/>
      <w:r w:rsidR="00763DF0">
        <w:rPr>
          <w:lang w:val="it-IT"/>
        </w:rPr>
        <w:t>Instituția</w:t>
      </w:r>
      <w:proofErr w:type="spellEnd"/>
      <w:r w:rsidRPr="000B3646">
        <w:rPr>
          <w:lang w:val="it-IT"/>
        </w:rPr>
        <w:t xml:space="preserve">. </w:t>
      </w:r>
      <w:proofErr w:type="spellStart"/>
      <w:r w:rsidRPr="000B3646">
        <w:rPr>
          <w:lang w:val="it-IT"/>
        </w:rPr>
        <w:t>În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cazul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oricărui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conflict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între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această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Politică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legile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și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reglementările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aplicabile</w:t>
      </w:r>
      <w:proofErr w:type="spellEnd"/>
      <w:r w:rsidRPr="000B3646">
        <w:rPr>
          <w:lang w:val="it-IT"/>
        </w:rPr>
        <w:t xml:space="preserve">, </w:t>
      </w:r>
      <w:proofErr w:type="spellStart"/>
      <w:r w:rsidRPr="000B3646">
        <w:rPr>
          <w:lang w:val="it-IT"/>
        </w:rPr>
        <w:t>vor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prevala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acestea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din</w:t>
      </w:r>
      <w:proofErr w:type="spellEnd"/>
      <w:r w:rsidRPr="000B3646">
        <w:rPr>
          <w:lang w:val="it-IT"/>
        </w:rPr>
        <w:t xml:space="preserve"> </w:t>
      </w:r>
      <w:proofErr w:type="spellStart"/>
      <w:r w:rsidRPr="000B3646">
        <w:rPr>
          <w:lang w:val="it-IT"/>
        </w:rPr>
        <w:t>urmă</w:t>
      </w:r>
      <w:proofErr w:type="spellEnd"/>
      <w:r w:rsidRPr="000B3646">
        <w:rPr>
          <w:lang w:val="it-IT"/>
        </w:rPr>
        <w:t>.</w:t>
      </w:r>
    </w:p>
    <w:p w14:paraId="02B81FD2" w14:textId="77777777" w:rsidR="007675AF" w:rsidRDefault="007675AF" w:rsidP="007675AF">
      <w:pPr>
        <w:jc w:val="both"/>
        <w:rPr>
          <w:lang w:val="it-IT"/>
        </w:rPr>
      </w:pPr>
    </w:p>
    <w:p w14:paraId="7390BC3E" w14:textId="77777777" w:rsidR="001A53D9" w:rsidRPr="007675AF" w:rsidRDefault="001A53D9" w:rsidP="007675AF">
      <w:pPr>
        <w:jc w:val="both"/>
        <w:rPr>
          <w:lang w:val="it-IT"/>
        </w:rPr>
      </w:pPr>
    </w:p>
    <w:p w14:paraId="6BC8638E" w14:textId="52A50260" w:rsidR="003D5829" w:rsidRPr="006E0A9F" w:rsidRDefault="00D96D11" w:rsidP="007675AF">
      <w:pPr>
        <w:jc w:val="both"/>
        <w:rPr>
          <w:lang w:val="it-IT"/>
        </w:rPr>
      </w:pPr>
      <w:r w:rsidRPr="00CF1535">
        <w:rPr>
          <w:b/>
          <w:bCs/>
          <w:lang w:val="it-IT"/>
        </w:rPr>
        <w:t xml:space="preserve">Prin </w:t>
      </w:r>
      <w:proofErr w:type="spellStart"/>
      <w:r w:rsidRPr="00CF1535">
        <w:rPr>
          <w:b/>
          <w:bCs/>
          <w:lang w:val="it-IT"/>
        </w:rPr>
        <w:t>utilizarea</w:t>
      </w:r>
      <w:proofErr w:type="spellEnd"/>
      <w:r w:rsidRPr="00CF1535">
        <w:rPr>
          <w:b/>
          <w:bCs/>
          <w:lang w:val="it-IT"/>
        </w:rPr>
        <w:t xml:space="preserve"> </w:t>
      </w:r>
      <w:proofErr w:type="spellStart"/>
      <w:r w:rsidRPr="00CF1535">
        <w:rPr>
          <w:b/>
          <w:bCs/>
          <w:lang w:val="it-IT"/>
        </w:rPr>
        <w:t>acestui</w:t>
      </w:r>
      <w:proofErr w:type="spellEnd"/>
      <w:r w:rsidRPr="00CF1535">
        <w:rPr>
          <w:b/>
          <w:bCs/>
          <w:lang w:val="it-IT"/>
        </w:rPr>
        <w:t xml:space="preserve"> site, </w:t>
      </w:r>
      <w:proofErr w:type="spellStart"/>
      <w:r w:rsidRPr="00CF1535">
        <w:rPr>
          <w:b/>
          <w:bCs/>
          <w:lang w:val="it-IT"/>
        </w:rPr>
        <w:t>vizitatorul</w:t>
      </w:r>
      <w:proofErr w:type="spellEnd"/>
      <w:r w:rsidRPr="00CF1535">
        <w:rPr>
          <w:b/>
          <w:bCs/>
          <w:lang w:val="it-IT"/>
        </w:rPr>
        <w:t xml:space="preserve">/ </w:t>
      </w:r>
      <w:proofErr w:type="spellStart"/>
      <w:r w:rsidRPr="00CF1535">
        <w:rPr>
          <w:b/>
          <w:bCs/>
          <w:lang w:val="it-IT"/>
        </w:rPr>
        <w:t>utilizatorul</w:t>
      </w:r>
      <w:proofErr w:type="spellEnd"/>
      <w:r w:rsidRPr="00CF1535">
        <w:rPr>
          <w:b/>
          <w:bCs/>
          <w:lang w:val="it-IT"/>
        </w:rPr>
        <w:t xml:space="preserve">/ </w:t>
      </w:r>
      <w:proofErr w:type="spellStart"/>
      <w:r w:rsidRPr="00CF1535">
        <w:rPr>
          <w:b/>
          <w:bCs/>
          <w:lang w:val="it-IT"/>
        </w:rPr>
        <w:t>Solicitantul</w:t>
      </w:r>
      <w:proofErr w:type="spellEnd"/>
      <w:r w:rsidRPr="00CF1535">
        <w:rPr>
          <w:b/>
          <w:bCs/>
          <w:lang w:val="it-IT"/>
        </w:rPr>
        <w:t xml:space="preserve"> de credit/ </w:t>
      </w:r>
      <w:proofErr w:type="spellStart"/>
      <w:r w:rsidRPr="00CF1535">
        <w:rPr>
          <w:b/>
          <w:bCs/>
          <w:lang w:val="it-IT"/>
        </w:rPr>
        <w:t>Împrumutatul</w:t>
      </w:r>
      <w:proofErr w:type="spellEnd"/>
      <w:r w:rsidRPr="00CF1535">
        <w:rPr>
          <w:b/>
          <w:bCs/>
          <w:lang w:val="it-IT"/>
        </w:rPr>
        <w:t xml:space="preserve"> </w:t>
      </w:r>
      <w:proofErr w:type="spellStart"/>
      <w:r w:rsidRPr="00CF1535">
        <w:rPr>
          <w:b/>
          <w:bCs/>
          <w:lang w:val="it-IT"/>
        </w:rPr>
        <w:t>confirmă</w:t>
      </w:r>
      <w:proofErr w:type="spellEnd"/>
      <w:r w:rsidRPr="00CF1535">
        <w:rPr>
          <w:b/>
          <w:bCs/>
          <w:lang w:val="it-IT"/>
        </w:rPr>
        <w:t xml:space="preserve"> </w:t>
      </w:r>
      <w:proofErr w:type="spellStart"/>
      <w:r w:rsidRPr="00CF1535">
        <w:rPr>
          <w:b/>
          <w:bCs/>
          <w:lang w:val="it-IT"/>
        </w:rPr>
        <w:t>că</w:t>
      </w:r>
      <w:proofErr w:type="spellEnd"/>
      <w:r w:rsidRPr="00CF1535">
        <w:rPr>
          <w:b/>
          <w:bCs/>
          <w:lang w:val="it-IT"/>
        </w:rPr>
        <w:t xml:space="preserve"> a </w:t>
      </w:r>
      <w:proofErr w:type="spellStart"/>
      <w:r w:rsidRPr="00CF1535">
        <w:rPr>
          <w:b/>
          <w:bCs/>
          <w:lang w:val="it-IT"/>
        </w:rPr>
        <w:t>citit</w:t>
      </w:r>
      <w:proofErr w:type="spellEnd"/>
      <w:r w:rsidRPr="00CF1535">
        <w:rPr>
          <w:b/>
          <w:bCs/>
          <w:lang w:val="it-IT"/>
        </w:rPr>
        <w:t xml:space="preserve"> </w:t>
      </w:r>
      <w:proofErr w:type="spellStart"/>
      <w:r w:rsidRPr="00CF1535">
        <w:rPr>
          <w:b/>
          <w:bCs/>
          <w:lang w:val="it-IT"/>
        </w:rPr>
        <w:t>și</w:t>
      </w:r>
      <w:proofErr w:type="spellEnd"/>
      <w:r w:rsidRPr="00CF1535">
        <w:rPr>
          <w:b/>
          <w:bCs/>
          <w:lang w:val="it-IT"/>
        </w:rPr>
        <w:t xml:space="preserve"> este de </w:t>
      </w:r>
      <w:proofErr w:type="spellStart"/>
      <w:r w:rsidRPr="00CF1535">
        <w:rPr>
          <w:b/>
          <w:bCs/>
          <w:lang w:val="it-IT"/>
        </w:rPr>
        <w:t>acord</w:t>
      </w:r>
      <w:proofErr w:type="spellEnd"/>
      <w:r w:rsidRPr="00CF1535">
        <w:rPr>
          <w:b/>
          <w:bCs/>
          <w:lang w:val="it-IT"/>
        </w:rPr>
        <w:t xml:space="preserve"> cu </w:t>
      </w:r>
      <w:r w:rsidR="0056737F">
        <w:rPr>
          <w:b/>
          <w:bCs/>
          <w:lang w:val="it-IT"/>
        </w:rPr>
        <w:t xml:space="preserve">Politica de </w:t>
      </w:r>
      <w:proofErr w:type="spellStart"/>
      <w:r w:rsidR="0056737F">
        <w:rPr>
          <w:b/>
          <w:bCs/>
          <w:lang w:val="it-IT"/>
        </w:rPr>
        <w:t>Confidentialitate</w:t>
      </w:r>
      <w:proofErr w:type="spellEnd"/>
      <w:r w:rsidR="0056737F">
        <w:rPr>
          <w:b/>
          <w:bCs/>
          <w:lang w:val="it-IT"/>
        </w:rPr>
        <w:t xml:space="preserve"> </w:t>
      </w:r>
      <w:proofErr w:type="spellStart"/>
      <w:r w:rsidR="0056737F">
        <w:rPr>
          <w:b/>
          <w:bCs/>
          <w:lang w:val="it-IT"/>
        </w:rPr>
        <w:t>privind</w:t>
      </w:r>
      <w:proofErr w:type="spellEnd"/>
      <w:r w:rsidR="0056737F">
        <w:rPr>
          <w:b/>
          <w:bCs/>
          <w:lang w:val="it-IT"/>
        </w:rPr>
        <w:t xml:space="preserve"> </w:t>
      </w:r>
      <w:proofErr w:type="spellStart"/>
      <w:r w:rsidR="0056737F">
        <w:rPr>
          <w:b/>
          <w:bCs/>
          <w:lang w:val="it-IT"/>
        </w:rPr>
        <w:t>procesarea</w:t>
      </w:r>
      <w:proofErr w:type="spellEnd"/>
      <w:r w:rsidR="0056737F">
        <w:rPr>
          <w:b/>
          <w:bCs/>
          <w:lang w:val="it-IT"/>
        </w:rPr>
        <w:t xml:space="preserve"> </w:t>
      </w:r>
      <w:proofErr w:type="spellStart"/>
      <w:r w:rsidR="0056737F">
        <w:rPr>
          <w:b/>
          <w:bCs/>
          <w:lang w:val="it-IT"/>
        </w:rPr>
        <w:t>datelor</w:t>
      </w:r>
      <w:proofErr w:type="spellEnd"/>
      <w:r w:rsidR="0056737F">
        <w:rPr>
          <w:b/>
          <w:bCs/>
          <w:lang w:val="it-IT"/>
        </w:rPr>
        <w:t xml:space="preserve"> cu </w:t>
      </w:r>
      <w:proofErr w:type="spellStart"/>
      <w:r w:rsidR="0056737F">
        <w:rPr>
          <w:b/>
          <w:bCs/>
          <w:lang w:val="it-IT"/>
        </w:rPr>
        <w:t>caracter</w:t>
      </w:r>
      <w:proofErr w:type="spellEnd"/>
      <w:r w:rsidR="0056737F">
        <w:rPr>
          <w:b/>
          <w:bCs/>
          <w:lang w:val="it-IT"/>
        </w:rPr>
        <w:t xml:space="preserve"> personal</w:t>
      </w:r>
      <w:r w:rsidRPr="00CF1535">
        <w:rPr>
          <w:b/>
          <w:bCs/>
          <w:lang w:val="it-IT"/>
        </w:rPr>
        <w:t>.</w:t>
      </w:r>
    </w:p>
    <w:sectPr w:rsidR="003D5829" w:rsidRPr="006E0A9F" w:rsidSect="008C7D4D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5869" w14:textId="77777777" w:rsidR="000130A4" w:rsidRDefault="000130A4" w:rsidP="00BD14CE">
      <w:pPr>
        <w:spacing w:after="0" w:line="240" w:lineRule="auto"/>
      </w:pPr>
      <w:r>
        <w:separator/>
      </w:r>
    </w:p>
  </w:endnote>
  <w:endnote w:type="continuationSeparator" w:id="0">
    <w:p w14:paraId="4D4602FC" w14:textId="77777777" w:rsidR="000130A4" w:rsidRDefault="000130A4" w:rsidP="00BD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9109755"/>
      <w:docPartObj>
        <w:docPartGallery w:val="Page Numbers (Bottom of Page)"/>
        <w:docPartUnique/>
      </w:docPartObj>
    </w:sdtPr>
    <w:sdtContent>
      <w:p w14:paraId="3B0CB086" w14:textId="1BF3838B" w:rsidR="00BD14CE" w:rsidRDefault="00BD14CE">
        <w:pPr>
          <w:pStyle w:val="Footer"/>
        </w:pPr>
        <w:r w:rsidRPr="00BD14CE">
          <w:rPr>
            <w:caps/>
            <w:noProof/>
            <w:color w:val="156082" w:themeColor="accent1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BDF0103" wp14:editId="731AC7F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89824803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84154268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36B5EA" w14:textId="77777777" w:rsidR="00BD14CE" w:rsidRDefault="00BD14C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3122679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06216833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411693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BDF0103" id="Group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OjBhbeSAwAAmQoAAA4AAAAAAAAA&#10;AAAAAAAALgIAAGRycy9lMm9Eb2MueG1sUEsBAi0AFAAGAAgAAAAhAPAtuOTbAAAABQEAAA8AAAAA&#10;AAAAAAAAAAAA7A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" filled="f" stroked="f">
                    <v:textbox inset="0,0,0,0">
                      <w:txbxContent>
                        <w:p w14:paraId="7536B5EA" w14:textId="77777777" w:rsidR="00BD14CE" w:rsidRDefault="00BD14C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7FF9" w14:textId="77777777" w:rsidR="000130A4" w:rsidRDefault="000130A4" w:rsidP="00BD14CE">
      <w:pPr>
        <w:spacing w:after="0" w:line="240" w:lineRule="auto"/>
      </w:pPr>
      <w:r>
        <w:separator/>
      </w:r>
    </w:p>
  </w:footnote>
  <w:footnote w:type="continuationSeparator" w:id="0">
    <w:p w14:paraId="0BD7B1E8" w14:textId="77777777" w:rsidR="000130A4" w:rsidRDefault="000130A4" w:rsidP="00BD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00BC" w14:textId="324DA9AA" w:rsidR="00BD14CE" w:rsidRDefault="00BD14CE">
    <w:pPr>
      <w:pStyle w:val="Header"/>
    </w:pPr>
    <w:r>
      <w:rPr>
        <w:noProof/>
      </w:rPr>
      <w:drawing>
        <wp:inline distT="0" distB="0" distL="0" distR="0" wp14:anchorId="6872BD17" wp14:editId="4D6D45A2">
          <wp:extent cx="1469772" cy="274025"/>
          <wp:effectExtent l="0" t="0" r="0" b="0"/>
          <wp:docPr id="369377446" name="Picture 2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377446" name="Picture 2" descr="A blue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150" cy="282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BE06" w14:textId="739433F5" w:rsidR="008C7D4D" w:rsidRDefault="008C7D4D">
    <w:pPr>
      <w:pStyle w:val="Header"/>
    </w:pPr>
    <w:r>
      <w:rPr>
        <w:noProof/>
      </w:rPr>
      <w:drawing>
        <wp:inline distT="0" distB="0" distL="0" distR="0" wp14:anchorId="179A41E1" wp14:editId="13DE2298">
          <wp:extent cx="1469772" cy="274025"/>
          <wp:effectExtent l="0" t="0" r="0" b="0"/>
          <wp:docPr id="1437858405" name="Picture 2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377446" name="Picture 2" descr="A blue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150" cy="282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712"/>
    <w:multiLevelType w:val="hybridMultilevel"/>
    <w:tmpl w:val="E11213BE"/>
    <w:lvl w:ilvl="0" w:tplc="04090013">
      <w:start w:val="1"/>
      <w:numFmt w:val="upperRoman"/>
      <w:lvlText w:val="%1."/>
      <w:lvlJc w:val="righ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09B469CD"/>
    <w:multiLevelType w:val="hybridMultilevel"/>
    <w:tmpl w:val="3DF2B9EE"/>
    <w:lvl w:ilvl="0" w:tplc="99F8261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F5286"/>
    <w:multiLevelType w:val="hybridMultilevel"/>
    <w:tmpl w:val="99F2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36B"/>
    <w:multiLevelType w:val="multilevel"/>
    <w:tmpl w:val="865A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A94"/>
    <w:multiLevelType w:val="hybridMultilevel"/>
    <w:tmpl w:val="40DA49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A6AED"/>
    <w:multiLevelType w:val="multilevel"/>
    <w:tmpl w:val="BBB6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C3F84"/>
    <w:multiLevelType w:val="multilevel"/>
    <w:tmpl w:val="64A222E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BF65598"/>
    <w:multiLevelType w:val="multilevel"/>
    <w:tmpl w:val="DCB48F3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0139F"/>
    <w:multiLevelType w:val="multilevel"/>
    <w:tmpl w:val="C2ACC8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A4148"/>
    <w:multiLevelType w:val="multilevel"/>
    <w:tmpl w:val="6832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ED211D"/>
    <w:multiLevelType w:val="multilevel"/>
    <w:tmpl w:val="21D2D4E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F8842A6"/>
    <w:multiLevelType w:val="multilevel"/>
    <w:tmpl w:val="1430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505B0"/>
    <w:multiLevelType w:val="multilevel"/>
    <w:tmpl w:val="E020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24AC9"/>
    <w:multiLevelType w:val="multilevel"/>
    <w:tmpl w:val="B07C0D72"/>
    <w:lvl w:ilvl="0">
      <w:start w:val="1"/>
      <w:numFmt w:val="bullet"/>
      <w:lvlText w:val=""/>
      <w:lvlJc w:val="left"/>
      <w:pPr>
        <w:tabs>
          <w:tab w:val="num" w:pos="1138"/>
        </w:tabs>
        <w:ind w:left="11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98"/>
        </w:tabs>
        <w:ind w:left="32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18"/>
        </w:tabs>
        <w:ind w:left="40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58"/>
        </w:tabs>
        <w:ind w:left="54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78"/>
        </w:tabs>
        <w:ind w:left="61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9C76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FF30F3F"/>
    <w:multiLevelType w:val="hybridMultilevel"/>
    <w:tmpl w:val="249E29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F0461"/>
    <w:multiLevelType w:val="multilevel"/>
    <w:tmpl w:val="745A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D462C9"/>
    <w:multiLevelType w:val="multilevel"/>
    <w:tmpl w:val="EDEA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0662C9"/>
    <w:multiLevelType w:val="multilevel"/>
    <w:tmpl w:val="E9FE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C47341"/>
    <w:multiLevelType w:val="multilevel"/>
    <w:tmpl w:val="F0CE8E2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F912DA6"/>
    <w:multiLevelType w:val="hybridMultilevel"/>
    <w:tmpl w:val="9296F8D2"/>
    <w:lvl w:ilvl="0" w:tplc="025CE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C5002"/>
    <w:multiLevelType w:val="multilevel"/>
    <w:tmpl w:val="521A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8973BB"/>
    <w:multiLevelType w:val="multilevel"/>
    <w:tmpl w:val="1956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240340"/>
    <w:multiLevelType w:val="multilevel"/>
    <w:tmpl w:val="B214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77337F"/>
    <w:multiLevelType w:val="multilevel"/>
    <w:tmpl w:val="B036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EB2ABA"/>
    <w:multiLevelType w:val="multilevel"/>
    <w:tmpl w:val="95F2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A4011F"/>
    <w:multiLevelType w:val="hybridMultilevel"/>
    <w:tmpl w:val="1D58FE1A"/>
    <w:lvl w:ilvl="0" w:tplc="BB02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85D92"/>
    <w:multiLevelType w:val="multilevel"/>
    <w:tmpl w:val="DD0A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0D2347"/>
    <w:multiLevelType w:val="hybridMultilevel"/>
    <w:tmpl w:val="3FEC933A"/>
    <w:lvl w:ilvl="0" w:tplc="FFFFFFFF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27758"/>
    <w:multiLevelType w:val="multilevel"/>
    <w:tmpl w:val="914C7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120632">
    <w:abstractNumId w:val="10"/>
  </w:num>
  <w:num w:numId="2" w16cid:durableId="15711944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2307082">
    <w:abstractNumId w:val="19"/>
  </w:num>
  <w:num w:numId="4" w16cid:durableId="1153376056">
    <w:abstractNumId w:val="7"/>
  </w:num>
  <w:num w:numId="5" w16cid:durableId="546340524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3406714">
    <w:abstractNumId w:val="25"/>
  </w:num>
  <w:num w:numId="7" w16cid:durableId="1640648025">
    <w:abstractNumId w:val="9"/>
  </w:num>
  <w:num w:numId="8" w16cid:durableId="836381317">
    <w:abstractNumId w:val="26"/>
  </w:num>
  <w:num w:numId="9" w16cid:durableId="845100308">
    <w:abstractNumId w:val="20"/>
  </w:num>
  <w:num w:numId="10" w16cid:durableId="1298797488">
    <w:abstractNumId w:val="22"/>
  </w:num>
  <w:num w:numId="11" w16cid:durableId="1659579108">
    <w:abstractNumId w:val="6"/>
  </w:num>
  <w:num w:numId="12" w16cid:durableId="1699886570">
    <w:abstractNumId w:val="1"/>
  </w:num>
  <w:num w:numId="13" w16cid:durableId="375352460">
    <w:abstractNumId w:val="28"/>
  </w:num>
  <w:num w:numId="14" w16cid:durableId="1363745427">
    <w:abstractNumId w:val="14"/>
  </w:num>
  <w:num w:numId="15" w16cid:durableId="539630024">
    <w:abstractNumId w:val="13"/>
  </w:num>
  <w:num w:numId="16" w16cid:durableId="2094234654">
    <w:abstractNumId w:val="12"/>
  </w:num>
  <w:num w:numId="17" w16cid:durableId="1110512101">
    <w:abstractNumId w:val="23"/>
  </w:num>
  <w:num w:numId="18" w16cid:durableId="699862753">
    <w:abstractNumId w:val="16"/>
  </w:num>
  <w:num w:numId="19" w16cid:durableId="1291520179">
    <w:abstractNumId w:val="24"/>
  </w:num>
  <w:num w:numId="20" w16cid:durableId="1356080495">
    <w:abstractNumId w:val="27"/>
  </w:num>
  <w:num w:numId="21" w16cid:durableId="542717979">
    <w:abstractNumId w:val="18"/>
  </w:num>
  <w:num w:numId="22" w16cid:durableId="1516731508">
    <w:abstractNumId w:val="5"/>
  </w:num>
  <w:num w:numId="23" w16cid:durableId="1259481791">
    <w:abstractNumId w:val="11"/>
  </w:num>
  <w:num w:numId="24" w16cid:durableId="606501507">
    <w:abstractNumId w:val="3"/>
  </w:num>
  <w:num w:numId="25" w16cid:durableId="1480802780">
    <w:abstractNumId w:val="17"/>
  </w:num>
  <w:num w:numId="26" w16cid:durableId="1518078368">
    <w:abstractNumId w:val="21"/>
  </w:num>
  <w:num w:numId="27" w16cid:durableId="602033583">
    <w:abstractNumId w:val="0"/>
  </w:num>
  <w:num w:numId="28" w16cid:durableId="1203127550">
    <w:abstractNumId w:val="4"/>
  </w:num>
  <w:num w:numId="29" w16cid:durableId="1546794432">
    <w:abstractNumId w:val="15"/>
  </w:num>
  <w:num w:numId="30" w16cid:durableId="852064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E7"/>
    <w:rsid w:val="000130A4"/>
    <w:rsid w:val="000234CC"/>
    <w:rsid w:val="00032D64"/>
    <w:rsid w:val="00053CEE"/>
    <w:rsid w:val="000D7803"/>
    <w:rsid w:val="001A0CD0"/>
    <w:rsid w:val="001A53D9"/>
    <w:rsid w:val="00216008"/>
    <w:rsid w:val="00267DD5"/>
    <w:rsid w:val="002C1673"/>
    <w:rsid w:val="003C1E0A"/>
    <w:rsid w:val="003C7481"/>
    <w:rsid w:val="003D5829"/>
    <w:rsid w:val="004514FE"/>
    <w:rsid w:val="0056737F"/>
    <w:rsid w:val="00580F0C"/>
    <w:rsid w:val="005C646D"/>
    <w:rsid w:val="005D5161"/>
    <w:rsid w:val="00606CE7"/>
    <w:rsid w:val="00650739"/>
    <w:rsid w:val="006627C3"/>
    <w:rsid w:val="00671F72"/>
    <w:rsid w:val="006E0A9F"/>
    <w:rsid w:val="006E1A65"/>
    <w:rsid w:val="0070703D"/>
    <w:rsid w:val="00716F9D"/>
    <w:rsid w:val="0073399B"/>
    <w:rsid w:val="00742485"/>
    <w:rsid w:val="00763DF0"/>
    <w:rsid w:val="007675AF"/>
    <w:rsid w:val="008C7D4D"/>
    <w:rsid w:val="00901156"/>
    <w:rsid w:val="0091598E"/>
    <w:rsid w:val="00A05946"/>
    <w:rsid w:val="00A5762E"/>
    <w:rsid w:val="00BD14CE"/>
    <w:rsid w:val="00C224C4"/>
    <w:rsid w:val="00C60298"/>
    <w:rsid w:val="00C678FC"/>
    <w:rsid w:val="00C767DB"/>
    <w:rsid w:val="00CF1535"/>
    <w:rsid w:val="00D604EE"/>
    <w:rsid w:val="00D96D11"/>
    <w:rsid w:val="00DD0553"/>
    <w:rsid w:val="00E14389"/>
    <w:rsid w:val="00EB5A6B"/>
    <w:rsid w:val="00F40C91"/>
    <w:rsid w:val="00F6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15468"/>
  <w15:chartTrackingRefBased/>
  <w15:docId w15:val="{27658A57-B8CA-464B-AC21-35EA463C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6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C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16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6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1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4CE"/>
  </w:style>
  <w:style w:type="paragraph" w:styleId="Footer">
    <w:name w:val="footer"/>
    <w:basedOn w:val="Normal"/>
    <w:link w:val="FooterChar"/>
    <w:uiPriority w:val="99"/>
    <w:unhideWhenUsed/>
    <w:rsid w:val="00BD1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4CE"/>
  </w:style>
  <w:style w:type="paragraph" w:styleId="TOCHeading">
    <w:name w:val="TOC Heading"/>
    <w:basedOn w:val="Heading1"/>
    <w:next w:val="Normal"/>
    <w:uiPriority w:val="39"/>
    <w:unhideWhenUsed/>
    <w:qFormat/>
    <w:rsid w:val="008C7D4D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C7D4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C7D4D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ncredit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ncredit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2B6F4-2301-4A02-A53B-13CBBA92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5672</Words>
  <Characters>32331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H</dc:creator>
  <cp:keywords/>
  <dc:description/>
  <cp:lastModifiedBy>Marius H</cp:lastModifiedBy>
  <cp:revision>7</cp:revision>
  <cp:lastPrinted>2025-04-04T08:06:00Z</cp:lastPrinted>
  <dcterms:created xsi:type="dcterms:W3CDTF">2025-04-04T06:01:00Z</dcterms:created>
  <dcterms:modified xsi:type="dcterms:W3CDTF">2025-04-04T08:06:00Z</dcterms:modified>
</cp:coreProperties>
</file>